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BA5" w:rsidRDefault="003C1BA5">
      <w:r>
        <w:rPr>
          <w:rFonts w:ascii="Times New Roman" w:hAnsi="Times New Roman"/>
          <w:noProof/>
          <w:sz w:val="24"/>
          <w:szCs w:val="24"/>
          <w:lang w:eastAsia="fr-FR"/>
        </w:rPr>
        <mc:AlternateContent>
          <mc:Choice Requires="wps">
            <w:drawing>
              <wp:anchor distT="36576" distB="36576" distL="36576" distR="36576" simplePos="0" relativeHeight="251659264" behindDoc="0" locked="0" layoutInCell="1" allowOverlap="1">
                <wp:simplePos x="0" y="0"/>
                <wp:positionH relativeFrom="column">
                  <wp:posOffset>-285115</wp:posOffset>
                </wp:positionH>
                <wp:positionV relativeFrom="paragraph">
                  <wp:posOffset>-551815</wp:posOffset>
                </wp:positionV>
                <wp:extent cx="6635750" cy="4280535"/>
                <wp:effectExtent l="19050" t="19050" r="12700" b="2476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4280535"/>
                        </a:xfrm>
                        <a:prstGeom prst="rect">
                          <a:avLst/>
                        </a:prstGeom>
                        <a:solidFill>
                          <a:srgbClr val="FFFFFF"/>
                        </a:solidFill>
                        <a:ln w="3175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1BA5" w:rsidRDefault="003C1BA5" w:rsidP="003C1BA5">
                            <w:pPr>
                              <w:widowControl w:val="0"/>
                              <w:spacing w:after="280"/>
                              <w:jc w:val="center"/>
                              <w:rPr>
                                <w:b/>
                                <w:bCs/>
                                <w:i/>
                                <w:iCs/>
                                <w:sz w:val="32"/>
                                <w:szCs w:val="32"/>
                              </w:rPr>
                            </w:pPr>
                            <w:r>
                              <w:rPr>
                                <w:b/>
                                <w:bCs/>
                                <w:i/>
                                <w:iCs/>
                                <w:sz w:val="32"/>
                                <w:szCs w:val="32"/>
                              </w:rPr>
                              <w:t>Rappels :</w:t>
                            </w:r>
                          </w:p>
                          <w:p w:rsidR="003C1BA5" w:rsidRDefault="003C1BA5" w:rsidP="003C1BA5">
                            <w:pPr>
                              <w:pStyle w:val="Titre3"/>
                              <w:widowControl w:val="0"/>
                              <w:rPr>
                                <w:sz w:val="22"/>
                                <w:szCs w:val="22"/>
                                <w14:ligatures w14:val="none"/>
                              </w:rPr>
                            </w:pPr>
                            <w:r>
                              <w:rPr>
                                <w:sz w:val="22"/>
                                <w:szCs w:val="22"/>
                                <w14:ligatures w14:val="none"/>
                              </w:rPr>
                              <w:t>Le parcours d'information, d'orientation et de découverte du monde économique et professionnel  (PIODMEP)</w:t>
                            </w:r>
                          </w:p>
                          <w:p w:rsidR="003C1BA5" w:rsidRDefault="003C1BA5" w:rsidP="003C1BA5">
                            <w:pPr>
                              <w:widowControl w:val="0"/>
                              <w:rPr>
                                <w:sz w:val="20"/>
                                <w:szCs w:val="20"/>
                              </w:rPr>
                            </w:pPr>
                            <w:r>
                              <w:t>A la rentrée 2014, le PDMF (parcours de découverte des métiers et des formations) a été remplacé  par le PIODMEP, puis le PIIODMEP, (</w:t>
                            </w:r>
                            <w:r>
                              <w:rPr>
                                <w:b/>
                                <w:bCs/>
                              </w:rPr>
                              <w:t>parcours d'information, d'orientation et de découverte du monde économique et professionne</w:t>
                            </w:r>
                            <w:r>
                              <w:t>l). Celui-ci permet aux élèves d'élaborer progressivement un projet personnel, fondé sur une connaissance du monde économique et professionnel, ainsi que des voies de formation et des métiers. L'objectif est d'accompagner tous les élèves et de lutter contre les inégalités sociales, culturelles et territoriales.</w:t>
                            </w:r>
                          </w:p>
                          <w:p w:rsidR="003C1BA5" w:rsidRDefault="003C1BA5" w:rsidP="003C1BA5">
                            <w:pPr>
                              <w:spacing w:after="0"/>
                              <w:rPr>
                                <w:rFonts w:ascii="Verdana" w:hAnsi="Verdana"/>
                                <w:b/>
                                <w:bCs/>
                                <w:i/>
                                <w:iCs/>
                                <w:sz w:val="14"/>
                                <w:szCs w:val="14"/>
                              </w:rPr>
                            </w:pPr>
                            <w:r>
                              <w:rPr>
                                <w:rFonts w:ascii="Verdana" w:hAnsi="Verdana"/>
                                <w:b/>
                                <w:bCs/>
                                <w:i/>
                                <w:iCs/>
                                <w:sz w:val="14"/>
                                <w:szCs w:val="14"/>
                              </w:rPr>
                              <w:t>Source : www.onisep.fr</w:t>
                            </w:r>
                          </w:p>
                          <w:p w:rsidR="003C1BA5" w:rsidRDefault="003C1BA5" w:rsidP="003C1BA5">
                            <w:pPr>
                              <w:spacing w:after="0"/>
                              <w:rPr>
                                <w:rFonts w:ascii="Calibri" w:hAnsi="Calibri"/>
                                <w:b/>
                                <w:bCs/>
                                <w:sz w:val="20"/>
                                <w:szCs w:val="20"/>
                              </w:rPr>
                            </w:pPr>
                            <w:r>
                              <w:rPr>
                                <w:b/>
                                <w:bCs/>
                              </w:rPr>
                              <w:t> </w:t>
                            </w:r>
                          </w:p>
                          <w:p w:rsidR="003C1BA5" w:rsidRDefault="003C1BA5" w:rsidP="003C1BA5">
                            <w:pPr>
                              <w:widowControl w:val="0"/>
                              <w:spacing w:after="280"/>
                              <w:rPr>
                                <w:b/>
                                <w:bCs/>
                              </w:rPr>
                            </w:pPr>
                            <w:r>
                              <w:rPr>
                                <w:b/>
                                <w:bCs/>
                              </w:rPr>
                              <w:t xml:space="preserve">Le PIIODMEP repose sur la cohérence d’actions organisées par les membres de l’équipe éducative (enseignants, professeur documentaliste, conseiller d'orientation-psychologue) et </w:t>
                            </w:r>
                            <w:r>
                              <w:rPr>
                                <w:b/>
                                <w:bCs/>
                                <w:u w:val="single"/>
                              </w:rPr>
                              <w:t xml:space="preserve">coordonnées par le professeur principal. </w:t>
                            </w:r>
                          </w:p>
                          <w:p w:rsidR="003C1BA5" w:rsidRDefault="003C1BA5" w:rsidP="003C1BA5">
                            <w:pPr>
                              <w:pStyle w:val="Titre2"/>
                              <w:widowControl w:val="0"/>
                              <w:rPr>
                                <w:sz w:val="24"/>
                                <w:szCs w:val="24"/>
                                <w:u w:val="single"/>
                                <w14:ligatures w14:val="none"/>
                              </w:rPr>
                            </w:pPr>
                            <w:r>
                              <w:rPr>
                                <w:sz w:val="24"/>
                                <w:szCs w:val="24"/>
                                <w:u w:val="single"/>
                                <w14:ligatures w14:val="none"/>
                              </w:rPr>
                              <w:t>L’occasion de développer la compétence 7, "l’autonomie et l’initiative"</w:t>
                            </w:r>
                          </w:p>
                          <w:p w:rsidR="003C1BA5" w:rsidRDefault="003C1BA5" w:rsidP="003C1BA5">
                            <w:pPr>
                              <w:widowControl w:val="0"/>
                              <w:rPr>
                                <w:b/>
                                <w:bCs/>
                                <w:i/>
                                <w:iCs/>
                                <w:sz w:val="24"/>
                                <w:szCs w:val="24"/>
                              </w:rPr>
                            </w:pPr>
                            <w:r>
                              <w:rPr>
                                <w:b/>
                                <w:bCs/>
                                <w:i/>
                                <w:iCs/>
                                <w:sz w:val="24"/>
                                <w:szCs w:val="24"/>
                              </w:rPr>
                              <w:t>Le PIIODMEP participe à l'acquisition des connaissances et des compétences du socle commun :</w:t>
                            </w:r>
                          </w:p>
                          <w:p w:rsidR="003C1BA5" w:rsidRDefault="003C1BA5" w:rsidP="003C1BA5">
                            <w:pPr>
                              <w:widowControl w:val="0"/>
                              <w:rPr>
                                <w:b/>
                                <w:bCs/>
                                <w:i/>
                                <w:iCs/>
                                <w:sz w:val="24"/>
                                <w:szCs w:val="24"/>
                              </w:rPr>
                            </w:pPr>
                            <w:proofErr w:type="gramStart"/>
                            <w:r>
                              <w:rPr>
                                <w:b/>
                                <w:bCs/>
                                <w:i/>
                                <w:iCs/>
                                <w:sz w:val="24"/>
                                <w:szCs w:val="24"/>
                              </w:rPr>
                              <w:t>compétences</w:t>
                            </w:r>
                            <w:proofErr w:type="gramEnd"/>
                            <w:r>
                              <w:rPr>
                                <w:b/>
                                <w:bCs/>
                                <w:i/>
                                <w:iCs/>
                                <w:sz w:val="24"/>
                                <w:szCs w:val="24"/>
                              </w:rPr>
                              <w:t xml:space="preserve"> sociales et civiques </w:t>
                            </w:r>
                          </w:p>
                          <w:p w:rsidR="003C1BA5" w:rsidRDefault="003C1BA5" w:rsidP="003C1BA5">
                            <w:pPr>
                              <w:rPr>
                                <w:b/>
                                <w:bCs/>
                                <w:i/>
                                <w:iCs/>
                                <w:sz w:val="24"/>
                                <w:szCs w:val="24"/>
                              </w:rPr>
                            </w:pPr>
                            <w:proofErr w:type="gramStart"/>
                            <w:r>
                              <w:rPr>
                                <w:b/>
                                <w:bCs/>
                                <w:i/>
                                <w:iCs/>
                                <w:sz w:val="24"/>
                                <w:szCs w:val="24"/>
                              </w:rPr>
                              <w:t>autonomie</w:t>
                            </w:r>
                            <w:proofErr w:type="gramEnd"/>
                            <w:r>
                              <w:rPr>
                                <w:b/>
                                <w:bCs/>
                                <w:i/>
                                <w:iCs/>
                                <w:sz w:val="24"/>
                                <w:szCs w:val="24"/>
                              </w:rPr>
                              <w:t xml:space="preserve"> et initiative </w:t>
                            </w:r>
                          </w:p>
                          <w:p w:rsidR="003C1BA5" w:rsidRDefault="003C1BA5" w:rsidP="003C1BA5">
                            <w:pPr>
                              <w:pStyle w:val="Titre2"/>
                              <w:widowControl w:val="0"/>
                              <w:rPr>
                                <w:sz w:val="24"/>
                                <w:szCs w:val="24"/>
                                <w14:ligatures w14:val="none"/>
                              </w:rPr>
                            </w:pPr>
                            <w:r>
                              <w:rPr>
                                <w:sz w:val="24"/>
                                <w:szCs w:val="24"/>
                                <w14:ligatures w14:val="none"/>
                              </w:rPr>
                              <w:t> </w:t>
                            </w:r>
                          </w:p>
                          <w:p w:rsidR="003C1BA5" w:rsidRDefault="003C1BA5" w:rsidP="003C1BA5">
                            <w:pPr>
                              <w:widowControl w:val="0"/>
                              <w:spacing w:after="0"/>
                              <w:rPr>
                                <w:sz w:val="20"/>
                                <w:szCs w:val="20"/>
                              </w:rPr>
                            </w:pPr>
                            <w:r>
                              <w:rPr>
                                <w:b/>
                                <w:bCs/>
                              </w:rPr>
                              <w:t>Source : www.onisep.fr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margin-left:-22.45pt;margin-top:-43.45pt;width:522.5pt;height:337.0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" strokecolor="black [0]" strokeweight="2.5pt" insetpen="t">
                <v:shadow color="#868686"/>
                <v:textbox inset="2.88pt,2.88pt,2.88pt,2.88pt">
                  <w:txbxContent>
                    <w:p w:rsidR="003C1BA5" w:rsidRDefault="003C1BA5" w:rsidP="003C1BA5">
                      <w:pPr>
                        <w:widowControl w:val="0"/>
                        <w:spacing w:after="280"/>
                        <w:jc w:val="center"/>
                        <w:rPr>
                          <w:b/>
                          <w:bCs/>
                          <w:i/>
                          <w:iCs/>
                          <w:sz w:val="32"/>
                          <w:szCs w:val="32"/>
                        </w:rPr>
                      </w:pPr>
                      <w:r>
                        <w:rPr>
                          <w:b/>
                          <w:bCs/>
                          <w:i/>
                          <w:iCs/>
                          <w:sz w:val="32"/>
                          <w:szCs w:val="32"/>
                        </w:rPr>
                        <w:t>Rappels :</w:t>
                      </w:r>
                    </w:p>
                    <w:p w:rsidR="003C1BA5" w:rsidRDefault="003C1BA5" w:rsidP="003C1BA5">
                      <w:pPr>
                        <w:pStyle w:val="Titre3"/>
                        <w:widowControl w:val="0"/>
                        <w:rPr>
                          <w:sz w:val="22"/>
                          <w:szCs w:val="22"/>
                          <w14:ligatures w14:val="none"/>
                        </w:rPr>
                      </w:pPr>
                      <w:r>
                        <w:rPr>
                          <w:sz w:val="22"/>
                          <w:szCs w:val="22"/>
                          <w14:ligatures w14:val="none"/>
                        </w:rPr>
                        <w:t>Le parcours d'information, d'orientation et de découverte du monde économique et professionnel  (PIODMEP)</w:t>
                      </w:r>
                    </w:p>
                    <w:p w:rsidR="003C1BA5" w:rsidRDefault="003C1BA5" w:rsidP="003C1BA5">
                      <w:pPr>
                        <w:widowControl w:val="0"/>
                        <w:rPr>
                          <w:sz w:val="20"/>
                          <w:szCs w:val="20"/>
                        </w:rPr>
                      </w:pPr>
                      <w:r>
                        <w:t>A la rentrée 2014, le PDMF (parcours de découverte des métiers et des formations) a été remplacé  par le PIODMEP, puis le PIIODMEP, (</w:t>
                      </w:r>
                      <w:r>
                        <w:rPr>
                          <w:b/>
                          <w:bCs/>
                        </w:rPr>
                        <w:t>parcours d'information, d'orientation et de découverte du monde économique et professionne</w:t>
                      </w:r>
                      <w:r>
                        <w:t>l). Celui-ci permet aux élèves d'élaborer progressivement un projet personnel, fondé sur une connaissance du monde économique et professionnel, ainsi que des voies de formation et des métiers. L'objectif est d'accompagner tous les élèves et de lutter contre les inégalités sociales, culturelles et territoriales.</w:t>
                      </w:r>
                    </w:p>
                    <w:p w:rsidR="003C1BA5" w:rsidRDefault="003C1BA5" w:rsidP="003C1BA5">
                      <w:pPr>
                        <w:spacing w:after="0"/>
                        <w:rPr>
                          <w:rFonts w:ascii="Verdana" w:hAnsi="Verdana"/>
                          <w:b/>
                          <w:bCs/>
                          <w:i/>
                          <w:iCs/>
                          <w:sz w:val="14"/>
                          <w:szCs w:val="14"/>
                        </w:rPr>
                      </w:pPr>
                      <w:r>
                        <w:rPr>
                          <w:rFonts w:ascii="Verdana" w:hAnsi="Verdana"/>
                          <w:b/>
                          <w:bCs/>
                          <w:i/>
                          <w:iCs/>
                          <w:sz w:val="14"/>
                          <w:szCs w:val="14"/>
                        </w:rPr>
                        <w:t>Source : www.onisep.fr</w:t>
                      </w:r>
                    </w:p>
                    <w:p w:rsidR="003C1BA5" w:rsidRDefault="003C1BA5" w:rsidP="003C1BA5">
                      <w:pPr>
                        <w:spacing w:after="0"/>
                        <w:rPr>
                          <w:rFonts w:ascii="Calibri" w:hAnsi="Calibri"/>
                          <w:b/>
                          <w:bCs/>
                          <w:sz w:val="20"/>
                          <w:szCs w:val="20"/>
                        </w:rPr>
                      </w:pPr>
                      <w:r>
                        <w:rPr>
                          <w:b/>
                          <w:bCs/>
                        </w:rPr>
                        <w:t> </w:t>
                      </w:r>
                    </w:p>
                    <w:p w:rsidR="003C1BA5" w:rsidRDefault="003C1BA5" w:rsidP="003C1BA5">
                      <w:pPr>
                        <w:widowControl w:val="0"/>
                        <w:spacing w:after="280"/>
                        <w:rPr>
                          <w:b/>
                          <w:bCs/>
                        </w:rPr>
                      </w:pPr>
                      <w:r>
                        <w:rPr>
                          <w:b/>
                          <w:bCs/>
                        </w:rPr>
                        <w:t xml:space="preserve">Le PIIODMEP repose sur la cohérence d’actions organisées par les membres de l’équipe éducative (enseignants, professeur documentaliste, conseiller d'orientation-psychologue) et </w:t>
                      </w:r>
                      <w:r>
                        <w:rPr>
                          <w:b/>
                          <w:bCs/>
                          <w:u w:val="single"/>
                        </w:rPr>
                        <w:t xml:space="preserve">coordonnées par le professeur principal. </w:t>
                      </w:r>
                    </w:p>
                    <w:p w:rsidR="003C1BA5" w:rsidRDefault="003C1BA5" w:rsidP="003C1BA5">
                      <w:pPr>
                        <w:pStyle w:val="Titre2"/>
                        <w:widowControl w:val="0"/>
                        <w:rPr>
                          <w:sz w:val="24"/>
                          <w:szCs w:val="24"/>
                          <w:u w:val="single"/>
                          <w14:ligatures w14:val="none"/>
                        </w:rPr>
                      </w:pPr>
                      <w:r>
                        <w:rPr>
                          <w:sz w:val="24"/>
                          <w:szCs w:val="24"/>
                          <w:u w:val="single"/>
                          <w14:ligatures w14:val="none"/>
                        </w:rPr>
                        <w:t>L’occasion de développer la compétence 7, "l’autonomie et l’initiative"</w:t>
                      </w:r>
                    </w:p>
                    <w:p w:rsidR="003C1BA5" w:rsidRDefault="003C1BA5" w:rsidP="003C1BA5">
                      <w:pPr>
                        <w:widowControl w:val="0"/>
                        <w:rPr>
                          <w:b/>
                          <w:bCs/>
                          <w:i/>
                          <w:iCs/>
                          <w:sz w:val="24"/>
                          <w:szCs w:val="24"/>
                        </w:rPr>
                      </w:pPr>
                      <w:r>
                        <w:rPr>
                          <w:b/>
                          <w:bCs/>
                          <w:i/>
                          <w:iCs/>
                          <w:sz w:val="24"/>
                          <w:szCs w:val="24"/>
                        </w:rPr>
                        <w:t>Le PIIODMEP participe à l'acquisition des connaissances et des compétences du socle commun :</w:t>
                      </w:r>
                    </w:p>
                    <w:p w:rsidR="003C1BA5" w:rsidRDefault="003C1BA5" w:rsidP="003C1BA5">
                      <w:pPr>
                        <w:widowControl w:val="0"/>
                        <w:rPr>
                          <w:b/>
                          <w:bCs/>
                          <w:i/>
                          <w:iCs/>
                          <w:sz w:val="24"/>
                          <w:szCs w:val="24"/>
                        </w:rPr>
                      </w:pPr>
                      <w:proofErr w:type="gramStart"/>
                      <w:r>
                        <w:rPr>
                          <w:b/>
                          <w:bCs/>
                          <w:i/>
                          <w:iCs/>
                          <w:sz w:val="24"/>
                          <w:szCs w:val="24"/>
                        </w:rPr>
                        <w:t>compétences</w:t>
                      </w:r>
                      <w:proofErr w:type="gramEnd"/>
                      <w:r>
                        <w:rPr>
                          <w:b/>
                          <w:bCs/>
                          <w:i/>
                          <w:iCs/>
                          <w:sz w:val="24"/>
                          <w:szCs w:val="24"/>
                        </w:rPr>
                        <w:t xml:space="preserve"> sociales et civiques </w:t>
                      </w:r>
                    </w:p>
                    <w:p w:rsidR="003C1BA5" w:rsidRDefault="003C1BA5" w:rsidP="003C1BA5">
                      <w:pPr>
                        <w:rPr>
                          <w:b/>
                          <w:bCs/>
                          <w:i/>
                          <w:iCs/>
                          <w:sz w:val="24"/>
                          <w:szCs w:val="24"/>
                        </w:rPr>
                      </w:pPr>
                      <w:proofErr w:type="gramStart"/>
                      <w:r>
                        <w:rPr>
                          <w:b/>
                          <w:bCs/>
                          <w:i/>
                          <w:iCs/>
                          <w:sz w:val="24"/>
                          <w:szCs w:val="24"/>
                        </w:rPr>
                        <w:t>autonomie</w:t>
                      </w:r>
                      <w:proofErr w:type="gramEnd"/>
                      <w:r>
                        <w:rPr>
                          <w:b/>
                          <w:bCs/>
                          <w:i/>
                          <w:iCs/>
                          <w:sz w:val="24"/>
                          <w:szCs w:val="24"/>
                        </w:rPr>
                        <w:t xml:space="preserve"> et initiative </w:t>
                      </w:r>
                    </w:p>
                    <w:p w:rsidR="003C1BA5" w:rsidRDefault="003C1BA5" w:rsidP="003C1BA5">
                      <w:pPr>
                        <w:pStyle w:val="Titre2"/>
                        <w:widowControl w:val="0"/>
                        <w:rPr>
                          <w:sz w:val="24"/>
                          <w:szCs w:val="24"/>
                          <w14:ligatures w14:val="none"/>
                        </w:rPr>
                      </w:pPr>
                      <w:r>
                        <w:rPr>
                          <w:sz w:val="24"/>
                          <w:szCs w:val="24"/>
                          <w14:ligatures w14:val="none"/>
                        </w:rPr>
                        <w:t> </w:t>
                      </w:r>
                    </w:p>
                    <w:p w:rsidR="003C1BA5" w:rsidRDefault="003C1BA5" w:rsidP="003C1BA5">
                      <w:pPr>
                        <w:widowControl w:val="0"/>
                        <w:spacing w:after="0"/>
                        <w:rPr>
                          <w:sz w:val="20"/>
                          <w:szCs w:val="20"/>
                        </w:rPr>
                      </w:pPr>
                      <w:r>
                        <w:rPr>
                          <w:b/>
                          <w:bCs/>
                        </w:rPr>
                        <w:t>Source : www.onisep.fr</w:t>
                      </w:r>
                    </w:p>
                  </w:txbxContent>
                </v:textbox>
              </v:shape>
            </w:pict>
          </mc:Fallback>
        </mc:AlternateContent>
      </w:r>
    </w:p>
    <w:p w:rsidR="003C1BA5" w:rsidRDefault="003C1BA5"/>
    <w:p w:rsidR="003C1BA5" w:rsidRDefault="003C1BA5"/>
    <w:p w:rsidR="003C1BA5" w:rsidRDefault="003C1BA5"/>
    <w:p w:rsidR="003C1BA5" w:rsidRDefault="003C1BA5"/>
    <w:p w:rsidR="003C1BA5" w:rsidRDefault="003C1BA5"/>
    <w:p w:rsidR="003C1BA5" w:rsidRDefault="003C1BA5"/>
    <w:p w:rsidR="003C1BA5" w:rsidRDefault="003C1BA5"/>
    <w:p w:rsidR="003C1BA5" w:rsidRDefault="003C1BA5"/>
    <w:p w:rsidR="003C1BA5" w:rsidRDefault="003C1BA5"/>
    <w:p w:rsidR="003C1BA5" w:rsidRDefault="003C1BA5"/>
    <w:p w:rsidR="003C1BA5" w:rsidRDefault="000E5C34">
      <w:r>
        <w:rPr>
          <w:rFonts w:ascii="Times New Roman" w:hAnsi="Times New Roman"/>
          <w:noProof/>
          <w:sz w:val="24"/>
          <w:szCs w:val="24"/>
          <w:lang w:eastAsia="fr-FR"/>
        </w:rPr>
        <mc:AlternateContent>
          <mc:Choice Requires="wps">
            <w:drawing>
              <wp:anchor distT="36576" distB="36576" distL="36576" distR="36576" simplePos="0" relativeHeight="251660288" behindDoc="0" locked="0" layoutInCell="1" allowOverlap="1" wp14:anchorId="5D9212FE" wp14:editId="47EF81D3">
                <wp:simplePos x="0" y="0"/>
                <wp:positionH relativeFrom="column">
                  <wp:posOffset>1643380</wp:posOffset>
                </wp:positionH>
                <wp:positionV relativeFrom="paragraph">
                  <wp:posOffset>318135</wp:posOffset>
                </wp:positionV>
                <wp:extent cx="4724400" cy="628650"/>
                <wp:effectExtent l="0" t="0" r="38100" b="5715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28650"/>
                        </a:xfrm>
                        <a:prstGeom prst="rect">
                          <a:avLst/>
                        </a:prstGeom>
                        <a:gradFill rotWithShape="0">
                          <a:gsLst>
                            <a:gs pos="0">
                              <a:srgbClr val="666666"/>
                            </a:gs>
                            <a:gs pos="50000">
                              <a:srgbClr val="CCCCCC"/>
                            </a:gs>
                            <a:gs pos="100000">
                              <a:srgbClr val="666666"/>
                            </a:gs>
                          </a:gsLst>
                          <a:lin ang="18900000" scaled="1"/>
                        </a:gradFill>
                        <a:ln w="12700" algn="in">
                          <a:solidFill>
                            <a:srgbClr val="666666"/>
                          </a:solidFill>
                          <a:miter lim="800000"/>
                          <a:headEnd/>
                          <a:tailEnd/>
                        </a:ln>
                        <a:effectLst>
                          <a:outerShdw dist="28398" dir="3806097" algn="ctr" rotWithShape="0">
                            <a:srgbClr val="808080">
                              <a:alpha val="50000"/>
                            </a:srgbClr>
                          </a:outerShdw>
                        </a:effectLst>
                      </wps:spPr>
                      <wps:txbx>
                        <w:txbxContent>
                          <w:p w:rsidR="003C1BA5" w:rsidRDefault="003C1BA5" w:rsidP="003C1BA5">
                            <w:pPr>
                              <w:widowControl w:val="0"/>
                              <w:spacing w:after="0"/>
                              <w:jc w:val="center"/>
                              <w:rPr>
                                <w:rFonts w:ascii="Berlin Sans FB Demi" w:hAnsi="Berlin Sans FB Demi"/>
                                <w:sz w:val="28"/>
                                <w:szCs w:val="28"/>
                              </w:rPr>
                            </w:pPr>
                            <w:r>
                              <w:rPr>
                                <w:rFonts w:ascii="Berlin Sans FB Demi" w:hAnsi="Berlin Sans FB Demi"/>
                                <w:sz w:val="28"/>
                                <w:szCs w:val="28"/>
                              </w:rPr>
                              <w:t xml:space="preserve">Organisation du PIODMEP </w:t>
                            </w:r>
                          </w:p>
                          <w:p w:rsidR="003C1BA5" w:rsidRDefault="003C1BA5" w:rsidP="003C1BA5">
                            <w:pPr>
                              <w:widowControl w:val="0"/>
                              <w:spacing w:after="0"/>
                              <w:jc w:val="center"/>
                              <w:rPr>
                                <w:rFonts w:ascii="Berlin Sans FB Demi" w:hAnsi="Berlin Sans FB Demi"/>
                                <w:sz w:val="28"/>
                                <w:szCs w:val="28"/>
                              </w:rPr>
                            </w:pPr>
                            <w:r>
                              <w:rPr>
                                <w:rFonts w:ascii="Berlin Sans FB Demi" w:hAnsi="Berlin Sans FB Demi"/>
                                <w:sz w:val="28"/>
                                <w:szCs w:val="28"/>
                              </w:rPr>
                              <w:t xml:space="preserve">CDI  collège </w:t>
                            </w:r>
                            <w:proofErr w:type="spellStart"/>
                            <w:r>
                              <w:rPr>
                                <w:rFonts w:ascii="Berlin Sans FB Demi" w:hAnsi="Berlin Sans FB Demi"/>
                                <w:sz w:val="28"/>
                                <w:szCs w:val="28"/>
                              </w:rPr>
                              <w:t>Mariotti</w:t>
                            </w:r>
                            <w:proofErr w:type="spellEnd"/>
                            <w:r>
                              <w:rPr>
                                <w:rFonts w:ascii="Berlin Sans FB Demi" w:hAnsi="Berlin Sans FB Demi"/>
                                <w:sz w:val="28"/>
                                <w:szCs w:val="28"/>
                              </w:rPr>
                              <w:t>—2015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27" type="#_x0000_t202" style="position:absolute;margin-left:129.4pt;margin-top:25.05pt;width:372pt;height:49.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" fillcolor="#666" strokecolor="#666" strokeweight="1pt" insetpen="t">
                <v:fill color2="#ccc" angle="135" focus="50%" type="gradient"/>
                <v:shadow on="t" opacity=".5" offset="1pt"/>
                <v:textbox inset="2.88pt,2.88pt,2.88pt,2.88pt">
                  <w:txbxContent>
                    <w:p w:rsidR="003C1BA5" w:rsidRDefault="003C1BA5" w:rsidP="003C1BA5">
                      <w:pPr>
                        <w:widowControl w:val="0"/>
                        <w:spacing w:after="0"/>
                        <w:jc w:val="center"/>
                        <w:rPr>
                          <w:rFonts w:ascii="Berlin Sans FB Demi" w:hAnsi="Berlin Sans FB Demi"/>
                          <w:sz w:val="28"/>
                          <w:szCs w:val="28"/>
                        </w:rPr>
                      </w:pPr>
                      <w:r>
                        <w:rPr>
                          <w:rFonts w:ascii="Berlin Sans FB Demi" w:hAnsi="Berlin Sans FB Demi"/>
                          <w:sz w:val="28"/>
                          <w:szCs w:val="28"/>
                        </w:rPr>
                        <w:t xml:space="preserve">Organisation du PIODMEP </w:t>
                      </w:r>
                    </w:p>
                    <w:p w:rsidR="003C1BA5" w:rsidRDefault="003C1BA5" w:rsidP="003C1BA5">
                      <w:pPr>
                        <w:widowControl w:val="0"/>
                        <w:spacing w:after="0"/>
                        <w:jc w:val="center"/>
                        <w:rPr>
                          <w:rFonts w:ascii="Berlin Sans FB Demi" w:hAnsi="Berlin Sans FB Demi"/>
                          <w:sz w:val="28"/>
                          <w:szCs w:val="28"/>
                        </w:rPr>
                      </w:pPr>
                      <w:r>
                        <w:rPr>
                          <w:rFonts w:ascii="Berlin Sans FB Demi" w:hAnsi="Berlin Sans FB Demi"/>
                          <w:sz w:val="28"/>
                          <w:szCs w:val="28"/>
                        </w:rPr>
                        <w:t xml:space="preserve">CDI  collège </w:t>
                      </w:r>
                      <w:proofErr w:type="spellStart"/>
                      <w:r>
                        <w:rPr>
                          <w:rFonts w:ascii="Berlin Sans FB Demi" w:hAnsi="Berlin Sans FB Demi"/>
                          <w:sz w:val="28"/>
                          <w:szCs w:val="28"/>
                        </w:rPr>
                        <w:t>Mariotti</w:t>
                      </w:r>
                      <w:proofErr w:type="spellEnd"/>
                      <w:r>
                        <w:rPr>
                          <w:rFonts w:ascii="Berlin Sans FB Demi" w:hAnsi="Berlin Sans FB Demi"/>
                          <w:sz w:val="28"/>
                          <w:szCs w:val="28"/>
                        </w:rPr>
                        <w:t>—2015</w:t>
                      </w:r>
                    </w:p>
                  </w:txbxContent>
                </v:textbox>
              </v:shape>
            </w:pict>
          </mc:Fallback>
        </mc:AlternateContent>
      </w:r>
      <w:r>
        <w:rPr>
          <w:rFonts w:ascii="Times New Roman" w:hAnsi="Times New Roman"/>
          <w:noProof/>
          <w:sz w:val="24"/>
          <w:szCs w:val="24"/>
          <w:lang w:eastAsia="fr-FR"/>
        </w:rPr>
        <w:drawing>
          <wp:anchor distT="0" distB="0" distL="114300" distR="114300" simplePos="0" relativeHeight="251661312" behindDoc="0" locked="0" layoutInCell="1" allowOverlap="1" wp14:anchorId="0037B190" wp14:editId="73A38520">
            <wp:simplePos x="0" y="0"/>
            <wp:positionH relativeFrom="column">
              <wp:posOffset>-544195</wp:posOffset>
            </wp:positionH>
            <wp:positionV relativeFrom="paragraph">
              <wp:posOffset>318770</wp:posOffset>
            </wp:positionV>
            <wp:extent cx="2156460" cy="629920"/>
            <wp:effectExtent l="0" t="0" r="0" b="0"/>
            <wp:wrapNone/>
            <wp:docPr id="6" name="Image 6" descr="LogoOnis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LogoOnise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646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fr-FR"/>
        </w:rPr>
        <mc:AlternateContent>
          <mc:Choice Requires="wps">
            <w:drawing>
              <wp:anchor distT="36576" distB="36576" distL="36576" distR="36576" simplePos="0" relativeHeight="251662336" behindDoc="0" locked="0" layoutInCell="1" allowOverlap="1" wp14:anchorId="0744B8A9" wp14:editId="726CE22A">
                <wp:simplePos x="0" y="0"/>
                <wp:positionH relativeFrom="column">
                  <wp:posOffset>-288925</wp:posOffset>
                </wp:positionH>
                <wp:positionV relativeFrom="paragraph">
                  <wp:posOffset>1190625</wp:posOffset>
                </wp:positionV>
                <wp:extent cx="6623685" cy="4473575"/>
                <wp:effectExtent l="19050" t="19050" r="24765" b="2222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4473575"/>
                        </a:xfrm>
                        <a:prstGeom prst="rect">
                          <a:avLst/>
                        </a:prstGeom>
                        <a:solidFill>
                          <a:srgbClr val="FFFFFF"/>
                        </a:solidFill>
                        <a:ln w="3175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1BA5" w:rsidRDefault="003C1BA5" w:rsidP="003C1BA5">
                            <w:pPr>
                              <w:widowControl w:val="0"/>
                              <w:spacing w:after="280"/>
                              <w:rPr>
                                <w:b/>
                                <w:bCs/>
                                <w:sz w:val="24"/>
                                <w:szCs w:val="24"/>
                              </w:rPr>
                            </w:pPr>
                            <w:r>
                              <w:rPr>
                                <w:b/>
                                <w:bCs/>
                                <w:sz w:val="24"/>
                                <w:szCs w:val="24"/>
                              </w:rPr>
                              <w:t>Des séances de PIODMEP ont lieu au CDI pour les élèves de la 5e à la 3e</w:t>
                            </w:r>
                          </w:p>
                          <w:p w:rsidR="003C1BA5" w:rsidRDefault="003C1BA5" w:rsidP="003C1BA5">
                            <w:pPr>
                              <w:widowControl w:val="0"/>
                              <w:spacing w:after="280"/>
                              <w:rPr>
                                <w:sz w:val="24"/>
                                <w:szCs w:val="24"/>
                              </w:rPr>
                            </w:pPr>
                            <w:r>
                              <w:rPr>
                                <w:b/>
                                <w:bCs/>
                                <w:sz w:val="24"/>
                                <w:szCs w:val="24"/>
                              </w:rPr>
                              <w:t xml:space="preserve">Objectifs </w:t>
                            </w:r>
                            <w:proofErr w:type="gramStart"/>
                            <w:r>
                              <w:rPr>
                                <w:b/>
                                <w:bCs/>
                                <w:sz w:val="24"/>
                                <w:szCs w:val="24"/>
                              </w:rPr>
                              <w:t xml:space="preserve">généraux </w:t>
                            </w:r>
                            <w:r>
                              <w:rPr>
                                <w:sz w:val="24"/>
                                <w:szCs w:val="24"/>
                              </w:rPr>
                              <w:t> :</w:t>
                            </w:r>
                            <w:proofErr w:type="gramEnd"/>
                            <w:r>
                              <w:rPr>
                                <w:sz w:val="24"/>
                                <w:szCs w:val="24"/>
                              </w:rPr>
                              <w:t xml:space="preserve"> faire connaître les principales ressources utiles pour l’orientation, accompagner la manipulation de ces ressources, accompagner la découverte des métiers et formations, mettre en avant l’intérêt de croiser les sources, favoriser l’autonomie de recherche.</w:t>
                            </w:r>
                          </w:p>
                          <w:p w:rsidR="003C1BA5" w:rsidRDefault="003C1BA5" w:rsidP="003C1BA5">
                            <w:pPr>
                              <w:widowControl w:val="0"/>
                              <w:spacing w:after="280"/>
                              <w:rPr>
                                <w:i/>
                                <w:iCs/>
                                <w:sz w:val="24"/>
                                <w:szCs w:val="24"/>
                              </w:rPr>
                            </w:pPr>
                            <w:r>
                              <w:rPr>
                                <w:i/>
                                <w:iCs/>
                                <w:sz w:val="24"/>
                                <w:szCs w:val="24"/>
                              </w:rPr>
                              <w:t>Il s’agit de séances d’</w:t>
                            </w:r>
                            <w:r>
                              <w:rPr>
                                <w:b/>
                                <w:bCs/>
                                <w:i/>
                                <w:iCs/>
                                <w:sz w:val="24"/>
                                <w:szCs w:val="24"/>
                              </w:rPr>
                              <w:t>une heure par demi-classe, au CDI, avec le professeur documentaliste et le professeur Principal (</w:t>
                            </w:r>
                            <w:r>
                              <w:rPr>
                                <w:i/>
                                <w:iCs/>
                                <w:sz w:val="24"/>
                                <w:szCs w:val="24"/>
                              </w:rPr>
                              <w:t xml:space="preserve">lorsque cela est possible), sur une heure de vie de </w:t>
                            </w:r>
                            <w:proofErr w:type="gramStart"/>
                            <w:r>
                              <w:rPr>
                                <w:i/>
                                <w:iCs/>
                                <w:sz w:val="24"/>
                                <w:szCs w:val="24"/>
                              </w:rPr>
                              <w:t>classe .</w:t>
                            </w:r>
                            <w:proofErr w:type="gramEnd"/>
                          </w:p>
                          <w:p w:rsidR="003C1BA5" w:rsidRDefault="003C1BA5" w:rsidP="003C1BA5">
                            <w:pPr>
                              <w:widowControl w:val="0"/>
                              <w:spacing w:after="280"/>
                              <w:rPr>
                                <w:b/>
                                <w:bCs/>
                                <w:sz w:val="24"/>
                                <w:szCs w:val="24"/>
                                <w:u w:val="single"/>
                              </w:rPr>
                            </w:pPr>
                            <w:r>
                              <w:rPr>
                                <w:b/>
                                <w:bCs/>
                                <w:sz w:val="24"/>
                                <w:szCs w:val="24"/>
                                <w:u w:val="single"/>
                              </w:rPr>
                              <w:t>Objectifs spécifiques :</w:t>
                            </w:r>
                          </w:p>
                          <w:p w:rsidR="003C1BA5" w:rsidRDefault="003C1BA5" w:rsidP="003C1BA5">
                            <w:pPr>
                              <w:widowControl w:val="0"/>
                              <w:spacing w:after="280"/>
                              <w:rPr>
                                <w:i/>
                                <w:iCs/>
                                <w:sz w:val="24"/>
                                <w:szCs w:val="24"/>
                              </w:rPr>
                            </w:pPr>
                            <w:r>
                              <w:rPr>
                                <w:i/>
                                <w:iCs/>
                                <w:sz w:val="24"/>
                                <w:szCs w:val="24"/>
                              </w:rPr>
                              <w:t>6e : La priorité est à l’adaptation au collège, pas de séance spécifique dans le cadre du PIIODMEP</w:t>
                            </w:r>
                          </w:p>
                          <w:p w:rsidR="003C1BA5" w:rsidRDefault="003C1BA5" w:rsidP="003C1BA5">
                            <w:pPr>
                              <w:widowControl w:val="0"/>
                              <w:spacing w:after="280"/>
                              <w:rPr>
                                <w:sz w:val="24"/>
                                <w:szCs w:val="24"/>
                              </w:rPr>
                            </w:pPr>
                            <w:r>
                              <w:rPr>
                                <w:b/>
                                <w:bCs/>
                                <w:sz w:val="24"/>
                                <w:szCs w:val="24"/>
                                <w:u w:val="single"/>
                              </w:rPr>
                              <w:t xml:space="preserve">5e : </w:t>
                            </w:r>
                            <w:r>
                              <w:rPr>
                                <w:sz w:val="24"/>
                                <w:szCs w:val="24"/>
                              </w:rPr>
                              <w:t>découvrir le kiosque ONISEP et ses thématiques et susciter la curiosité sur des métiers mal connus ou méconnus.</w:t>
                            </w:r>
                          </w:p>
                          <w:p w:rsidR="003C1BA5" w:rsidRDefault="003C1BA5" w:rsidP="003C1BA5">
                            <w:pPr>
                              <w:widowControl w:val="0"/>
                              <w:spacing w:after="280"/>
                              <w:rPr>
                                <w:sz w:val="24"/>
                                <w:szCs w:val="24"/>
                              </w:rPr>
                            </w:pPr>
                            <w:r>
                              <w:rPr>
                                <w:b/>
                                <w:bCs/>
                                <w:sz w:val="24"/>
                                <w:szCs w:val="24"/>
                                <w:u w:val="single"/>
                              </w:rPr>
                              <w:t xml:space="preserve">4e : </w:t>
                            </w:r>
                            <w:r>
                              <w:rPr>
                                <w:sz w:val="24"/>
                                <w:szCs w:val="24"/>
                              </w:rPr>
                              <w:t xml:space="preserve">utiliser le site Internet de l’ONISEP et ses sites satellites (« Flash métiers ») pour aller à la rencontre de professionnels et suivre leurs parcours de formation. </w:t>
                            </w:r>
                          </w:p>
                          <w:p w:rsidR="003C1BA5" w:rsidRDefault="003C1BA5" w:rsidP="003C1BA5">
                            <w:pPr>
                              <w:widowControl w:val="0"/>
                              <w:spacing w:after="280"/>
                              <w:rPr>
                                <w:sz w:val="24"/>
                                <w:szCs w:val="24"/>
                              </w:rPr>
                            </w:pPr>
                            <w:r>
                              <w:rPr>
                                <w:b/>
                                <w:bCs/>
                                <w:sz w:val="24"/>
                                <w:szCs w:val="24"/>
                                <w:u w:val="single"/>
                              </w:rPr>
                              <w:t xml:space="preserve">3e : </w:t>
                            </w:r>
                            <w:r>
                              <w:rPr>
                                <w:sz w:val="24"/>
                                <w:szCs w:val="24"/>
                              </w:rPr>
                              <w:t>Utiliser BCDI, le logiciel documentaire pour trouver les informations disponibles au CDI sur un sujet prédéfini en commun.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8" type="#_x0000_t202" style="position:absolute;margin-left:-22.75pt;margin-top:93.75pt;width:521.55pt;height:352.2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" strokecolor="black [0]" strokeweight="2.5pt" insetpen="t">
                <v:shadow color="#868686"/>
                <v:textbox inset="2.88pt,2.88pt,2.88pt,2.88pt">
                  <w:txbxContent>
                    <w:p w:rsidR="003C1BA5" w:rsidRDefault="003C1BA5" w:rsidP="003C1BA5">
                      <w:pPr>
                        <w:widowControl w:val="0"/>
                        <w:spacing w:after="280"/>
                        <w:rPr>
                          <w:b/>
                          <w:bCs/>
                          <w:sz w:val="24"/>
                          <w:szCs w:val="24"/>
                        </w:rPr>
                      </w:pPr>
                      <w:r>
                        <w:rPr>
                          <w:b/>
                          <w:bCs/>
                          <w:sz w:val="24"/>
                          <w:szCs w:val="24"/>
                        </w:rPr>
                        <w:t>Des séances de PIODMEP ont lieu au CDI pour les élèves de la 5e à la 3e</w:t>
                      </w:r>
                    </w:p>
                    <w:p w:rsidR="003C1BA5" w:rsidRDefault="003C1BA5" w:rsidP="003C1BA5">
                      <w:pPr>
                        <w:widowControl w:val="0"/>
                        <w:spacing w:after="280"/>
                        <w:rPr>
                          <w:sz w:val="24"/>
                          <w:szCs w:val="24"/>
                        </w:rPr>
                      </w:pPr>
                      <w:r>
                        <w:rPr>
                          <w:b/>
                          <w:bCs/>
                          <w:sz w:val="24"/>
                          <w:szCs w:val="24"/>
                        </w:rPr>
                        <w:t xml:space="preserve">Objectifs </w:t>
                      </w:r>
                      <w:proofErr w:type="gramStart"/>
                      <w:r>
                        <w:rPr>
                          <w:b/>
                          <w:bCs/>
                          <w:sz w:val="24"/>
                          <w:szCs w:val="24"/>
                        </w:rPr>
                        <w:t xml:space="preserve">généraux </w:t>
                      </w:r>
                      <w:r>
                        <w:rPr>
                          <w:sz w:val="24"/>
                          <w:szCs w:val="24"/>
                        </w:rPr>
                        <w:t> :</w:t>
                      </w:r>
                      <w:proofErr w:type="gramEnd"/>
                      <w:r>
                        <w:rPr>
                          <w:sz w:val="24"/>
                          <w:szCs w:val="24"/>
                        </w:rPr>
                        <w:t xml:space="preserve"> faire connaître les principales ressources utiles pour l’orientation, accompagner la manipulation de ces ressources, accompagner la découverte des métiers et formations, mettre en avant l’intérêt de croiser les sources, favoriser l’autonomie de recherche.</w:t>
                      </w:r>
                    </w:p>
                    <w:p w:rsidR="003C1BA5" w:rsidRDefault="003C1BA5" w:rsidP="003C1BA5">
                      <w:pPr>
                        <w:widowControl w:val="0"/>
                        <w:spacing w:after="280"/>
                        <w:rPr>
                          <w:i/>
                          <w:iCs/>
                          <w:sz w:val="24"/>
                          <w:szCs w:val="24"/>
                        </w:rPr>
                      </w:pPr>
                      <w:r>
                        <w:rPr>
                          <w:i/>
                          <w:iCs/>
                          <w:sz w:val="24"/>
                          <w:szCs w:val="24"/>
                        </w:rPr>
                        <w:t>Il s’agit de séances d’</w:t>
                      </w:r>
                      <w:r>
                        <w:rPr>
                          <w:b/>
                          <w:bCs/>
                          <w:i/>
                          <w:iCs/>
                          <w:sz w:val="24"/>
                          <w:szCs w:val="24"/>
                        </w:rPr>
                        <w:t>une heure par demi-classe, au CDI, avec le professeur documentaliste et le professeur Principal (</w:t>
                      </w:r>
                      <w:r>
                        <w:rPr>
                          <w:i/>
                          <w:iCs/>
                          <w:sz w:val="24"/>
                          <w:szCs w:val="24"/>
                        </w:rPr>
                        <w:t xml:space="preserve">lorsque cela est possible), sur une heure de vie de </w:t>
                      </w:r>
                      <w:proofErr w:type="gramStart"/>
                      <w:r>
                        <w:rPr>
                          <w:i/>
                          <w:iCs/>
                          <w:sz w:val="24"/>
                          <w:szCs w:val="24"/>
                        </w:rPr>
                        <w:t>classe .</w:t>
                      </w:r>
                      <w:proofErr w:type="gramEnd"/>
                    </w:p>
                    <w:p w:rsidR="003C1BA5" w:rsidRDefault="003C1BA5" w:rsidP="003C1BA5">
                      <w:pPr>
                        <w:widowControl w:val="0"/>
                        <w:spacing w:after="280"/>
                        <w:rPr>
                          <w:b/>
                          <w:bCs/>
                          <w:sz w:val="24"/>
                          <w:szCs w:val="24"/>
                          <w:u w:val="single"/>
                        </w:rPr>
                      </w:pPr>
                      <w:r>
                        <w:rPr>
                          <w:b/>
                          <w:bCs/>
                          <w:sz w:val="24"/>
                          <w:szCs w:val="24"/>
                          <w:u w:val="single"/>
                        </w:rPr>
                        <w:t>Objectifs spécifiques :</w:t>
                      </w:r>
                    </w:p>
                    <w:p w:rsidR="003C1BA5" w:rsidRDefault="003C1BA5" w:rsidP="003C1BA5">
                      <w:pPr>
                        <w:widowControl w:val="0"/>
                        <w:spacing w:after="280"/>
                        <w:rPr>
                          <w:i/>
                          <w:iCs/>
                          <w:sz w:val="24"/>
                          <w:szCs w:val="24"/>
                        </w:rPr>
                      </w:pPr>
                      <w:r>
                        <w:rPr>
                          <w:i/>
                          <w:iCs/>
                          <w:sz w:val="24"/>
                          <w:szCs w:val="24"/>
                        </w:rPr>
                        <w:t>6e : La priorité est à l’adaptation au collège, pas de séance spécifique dans le cadre du PIIODMEP</w:t>
                      </w:r>
                    </w:p>
                    <w:p w:rsidR="003C1BA5" w:rsidRDefault="003C1BA5" w:rsidP="003C1BA5">
                      <w:pPr>
                        <w:widowControl w:val="0"/>
                        <w:spacing w:after="280"/>
                        <w:rPr>
                          <w:sz w:val="24"/>
                          <w:szCs w:val="24"/>
                        </w:rPr>
                      </w:pPr>
                      <w:r>
                        <w:rPr>
                          <w:b/>
                          <w:bCs/>
                          <w:sz w:val="24"/>
                          <w:szCs w:val="24"/>
                          <w:u w:val="single"/>
                        </w:rPr>
                        <w:t xml:space="preserve">5e : </w:t>
                      </w:r>
                      <w:r>
                        <w:rPr>
                          <w:sz w:val="24"/>
                          <w:szCs w:val="24"/>
                        </w:rPr>
                        <w:t>découvrir le kiosque ONISEP et ses thématiques et susciter la curiosité sur des métiers mal connus ou méconnus.</w:t>
                      </w:r>
                    </w:p>
                    <w:p w:rsidR="003C1BA5" w:rsidRDefault="003C1BA5" w:rsidP="003C1BA5">
                      <w:pPr>
                        <w:widowControl w:val="0"/>
                        <w:spacing w:after="280"/>
                        <w:rPr>
                          <w:sz w:val="24"/>
                          <w:szCs w:val="24"/>
                        </w:rPr>
                      </w:pPr>
                      <w:r>
                        <w:rPr>
                          <w:b/>
                          <w:bCs/>
                          <w:sz w:val="24"/>
                          <w:szCs w:val="24"/>
                          <w:u w:val="single"/>
                        </w:rPr>
                        <w:t xml:space="preserve">4e : </w:t>
                      </w:r>
                      <w:r>
                        <w:rPr>
                          <w:sz w:val="24"/>
                          <w:szCs w:val="24"/>
                        </w:rPr>
                        <w:t xml:space="preserve">utiliser le site Internet de l’ONISEP et ses sites satellites (« Flash métiers ») pour aller à la rencontre de professionnels et suivre leurs parcours de formation. </w:t>
                      </w:r>
                    </w:p>
                    <w:p w:rsidR="003C1BA5" w:rsidRDefault="003C1BA5" w:rsidP="003C1BA5">
                      <w:pPr>
                        <w:widowControl w:val="0"/>
                        <w:spacing w:after="280"/>
                        <w:rPr>
                          <w:sz w:val="24"/>
                          <w:szCs w:val="24"/>
                        </w:rPr>
                      </w:pPr>
                      <w:r>
                        <w:rPr>
                          <w:b/>
                          <w:bCs/>
                          <w:sz w:val="24"/>
                          <w:szCs w:val="24"/>
                          <w:u w:val="single"/>
                        </w:rPr>
                        <w:t xml:space="preserve">3e : </w:t>
                      </w:r>
                      <w:r>
                        <w:rPr>
                          <w:sz w:val="24"/>
                          <w:szCs w:val="24"/>
                        </w:rPr>
                        <w:t>Utiliser BCDI, le logiciel documentaire pour trouver les informations disponibles au CDI sur un sujet prédéfini en commun.</w:t>
                      </w:r>
                    </w:p>
                  </w:txbxContent>
                </v:textbox>
              </v:shape>
            </w:pict>
          </mc:Fallback>
        </mc:AlternateContent>
      </w:r>
    </w:p>
    <w:p w:rsidR="003C1BA5" w:rsidRDefault="003C1BA5"/>
    <w:p w:rsidR="003C1BA5" w:rsidRDefault="003C1BA5"/>
    <w:p w:rsidR="003C1BA5" w:rsidRDefault="003C1BA5"/>
    <w:p w:rsidR="003C1BA5" w:rsidRDefault="003C1BA5"/>
    <w:p w:rsidR="003C1BA5" w:rsidRDefault="003C1BA5"/>
    <w:p w:rsidR="003C1BA5" w:rsidRDefault="003C1BA5"/>
    <w:p w:rsidR="003C1BA5" w:rsidRDefault="003C1BA5"/>
    <w:p w:rsidR="003C1BA5" w:rsidRDefault="003C1BA5"/>
    <w:p w:rsidR="003C1BA5" w:rsidRDefault="003C1BA5"/>
    <w:p w:rsidR="003C1BA5" w:rsidRDefault="003C1BA5"/>
    <w:p w:rsidR="003C1BA5" w:rsidRDefault="003C1BA5"/>
    <w:p w:rsidR="003C1BA5" w:rsidRDefault="003C1BA5"/>
    <w:p w:rsidR="003C1BA5" w:rsidRDefault="003C1BA5"/>
    <w:p w:rsidR="003C1BA5" w:rsidRDefault="003C1BA5"/>
    <w:p w:rsidR="003C1BA5" w:rsidRDefault="000E5C34">
      <w:bookmarkStart w:id="0" w:name="_GoBack"/>
      <w:r>
        <w:rPr>
          <w:rFonts w:ascii="Times New Roman" w:hAnsi="Times New Roman"/>
          <w:noProof/>
          <w:sz w:val="24"/>
          <w:szCs w:val="24"/>
          <w:lang w:eastAsia="fr-FR"/>
        </w:rPr>
        <w:lastRenderedPageBreak/>
        <mc:AlternateContent>
          <mc:Choice Requires="wps">
            <w:drawing>
              <wp:anchor distT="36576" distB="36576" distL="36576" distR="36576" simplePos="0" relativeHeight="251667456" behindDoc="0" locked="0" layoutInCell="1" allowOverlap="1" wp14:anchorId="40FDCAB0" wp14:editId="63558D17">
                <wp:simplePos x="0" y="0"/>
                <wp:positionH relativeFrom="column">
                  <wp:posOffset>-280670</wp:posOffset>
                </wp:positionH>
                <wp:positionV relativeFrom="paragraph">
                  <wp:posOffset>-405130</wp:posOffset>
                </wp:positionV>
                <wp:extent cx="6629400" cy="1724025"/>
                <wp:effectExtent l="19050" t="19050" r="38100" b="4762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724025"/>
                        </a:xfrm>
                        <a:prstGeom prst="rect">
                          <a:avLst/>
                        </a:prstGeom>
                        <a:solidFill>
                          <a:srgbClr val="FFFFFF"/>
                        </a:solidFill>
                        <a:ln w="63500" cmpd="thickTh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1BA5" w:rsidRDefault="003C1BA5" w:rsidP="003C1BA5">
                            <w:pPr>
                              <w:widowControl w:val="0"/>
                              <w:rPr>
                                <w:b/>
                                <w:bCs/>
                                <w:color w:val="3B618E"/>
                                <w:u w:val="single"/>
                              </w:rPr>
                            </w:pPr>
                            <w:r>
                              <w:rPr>
                                <w:b/>
                                <w:bCs/>
                                <w:color w:val="3B618E"/>
                                <w:u w:val="single"/>
                              </w:rPr>
                              <w:t xml:space="preserve">Classes de 6e : </w:t>
                            </w:r>
                          </w:p>
                          <w:p w:rsidR="003C1BA5" w:rsidRDefault="003C1BA5" w:rsidP="003C1BA5">
                            <w:pPr>
                              <w:widowControl w:val="0"/>
                              <w:rPr>
                                <w:b/>
                                <w:bCs/>
                                <w:color w:val="3B618E"/>
                                <w:u w:val="single"/>
                              </w:rPr>
                            </w:pPr>
                            <w:r>
                              <w:rPr>
                                <w:b/>
                                <w:bCs/>
                                <w:color w:val="3B618E"/>
                                <w:u w:val="single"/>
                              </w:rPr>
                              <w:t>Objectifs : La priorité est à l’adaptation au collège.</w:t>
                            </w:r>
                          </w:p>
                          <w:p w:rsidR="003C1BA5" w:rsidRDefault="003C1BA5" w:rsidP="003C1BA5">
                            <w:pPr>
                              <w:widowControl w:val="0"/>
                              <w:ind w:left="567" w:hanging="567"/>
                              <w:rPr>
                                <w:color w:val="000000"/>
                              </w:rPr>
                            </w:pPr>
                            <w:r>
                              <w:rPr>
                                <w:rFonts w:ascii="Symbol" w:hAnsi="Symbol"/>
                                <w:lang w:val="x-none"/>
                              </w:rPr>
                              <w:t></w:t>
                            </w:r>
                            <w:r>
                              <w:t> Présentation individuelle (technique du blason en lien avec le professeur d’arts plastiques).</w:t>
                            </w:r>
                          </w:p>
                          <w:p w:rsidR="003C1BA5" w:rsidRDefault="003C1BA5" w:rsidP="003C1BA5">
                            <w:pPr>
                              <w:widowControl w:val="0"/>
                              <w:ind w:left="567" w:hanging="567"/>
                            </w:pPr>
                            <w:r>
                              <w:rPr>
                                <w:rFonts w:ascii="Symbol" w:hAnsi="Symbol"/>
                                <w:lang w:val="x-none"/>
                              </w:rPr>
                              <w:t></w:t>
                            </w:r>
                            <w:r>
                              <w:t> L’arbre des métiers familiaux.</w:t>
                            </w:r>
                          </w:p>
                          <w:p w:rsidR="003C1BA5" w:rsidRDefault="003C1BA5" w:rsidP="003C1BA5">
                            <w:pPr>
                              <w:widowControl w:val="0"/>
                              <w:ind w:left="567" w:hanging="567"/>
                            </w:pPr>
                            <w:r>
                              <w:rPr>
                                <w:rFonts w:ascii="Symbol" w:hAnsi="Symbol"/>
                                <w:lang w:val="x-none"/>
                              </w:rPr>
                              <w:t></w:t>
                            </w:r>
                            <w:r>
                              <w:t> Exploration d’un des métiers parmi ceux recensés dans la famille</w:t>
                            </w:r>
                          </w:p>
                          <w:p w:rsidR="003C1BA5" w:rsidRDefault="003C1BA5" w:rsidP="003C1BA5">
                            <w:pPr>
                              <w:widowControl w:val="0"/>
                              <w:rPr>
                                <w:i/>
                                <w:iCs/>
                              </w:rPr>
                            </w:pPr>
                            <w:r>
                              <w:rPr>
                                <w:i/>
                                <w:iCs/>
                              </w:rPr>
                              <w:t>Déroulement : Module CDI « se documenter pour s’informer », séquence n°8</w:t>
                            </w:r>
                          </w:p>
                          <w:p w:rsidR="003C1BA5" w:rsidRDefault="003C1BA5" w:rsidP="003C1BA5">
                            <w:pPr>
                              <w:widowControl w:val="0"/>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29" type="#_x0000_t202" style="position:absolute;margin-left:-22.1pt;margin-top:-31.9pt;width:522pt;height:135.7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" strokecolor="#4f81bd" strokeweight="5pt">
                <v:stroke linestyle="thickThin"/>
                <v:shadow color="#868686"/>
                <v:textbox inset="2.88pt,2.88pt,2.88pt,2.88pt">
                  <w:txbxContent>
                    <w:p w:rsidR="003C1BA5" w:rsidRDefault="003C1BA5" w:rsidP="003C1BA5">
                      <w:pPr>
                        <w:widowControl w:val="0"/>
                        <w:rPr>
                          <w:b/>
                          <w:bCs/>
                          <w:color w:val="3B618E"/>
                          <w:u w:val="single"/>
                        </w:rPr>
                      </w:pPr>
                      <w:r>
                        <w:rPr>
                          <w:b/>
                          <w:bCs/>
                          <w:color w:val="3B618E"/>
                          <w:u w:val="single"/>
                        </w:rPr>
                        <w:t xml:space="preserve">Classes de 6e : </w:t>
                      </w:r>
                    </w:p>
                    <w:p w:rsidR="003C1BA5" w:rsidRDefault="003C1BA5" w:rsidP="003C1BA5">
                      <w:pPr>
                        <w:widowControl w:val="0"/>
                        <w:rPr>
                          <w:b/>
                          <w:bCs/>
                          <w:color w:val="3B618E"/>
                          <w:u w:val="single"/>
                        </w:rPr>
                      </w:pPr>
                      <w:r>
                        <w:rPr>
                          <w:b/>
                          <w:bCs/>
                          <w:color w:val="3B618E"/>
                          <w:u w:val="single"/>
                        </w:rPr>
                        <w:t>Objectifs : La priorité est à l’adaptation au collège.</w:t>
                      </w:r>
                    </w:p>
                    <w:p w:rsidR="003C1BA5" w:rsidRDefault="003C1BA5" w:rsidP="003C1BA5">
                      <w:pPr>
                        <w:widowControl w:val="0"/>
                        <w:ind w:left="567" w:hanging="567"/>
                        <w:rPr>
                          <w:color w:val="000000"/>
                        </w:rPr>
                      </w:pPr>
                      <w:r>
                        <w:rPr>
                          <w:rFonts w:ascii="Symbol" w:hAnsi="Symbol"/>
                          <w:lang w:val="x-none"/>
                        </w:rPr>
                        <w:t></w:t>
                      </w:r>
                      <w:r>
                        <w:t> Présentation individuelle (technique du blason en lien avec le professeur d’arts plastiques).</w:t>
                      </w:r>
                    </w:p>
                    <w:p w:rsidR="003C1BA5" w:rsidRDefault="003C1BA5" w:rsidP="003C1BA5">
                      <w:pPr>
                        <w:widowControl w:val="0"/>
                        <w:ind w:left="567" w:hanging="567"/>
                      </w:pPr>
                      <w:r>
                        <w:rPr>
                          <w:rFonts w:ascii="Symbol" w:hAnsi="Symbol"/>
                          <w:lang w:val="x-none"/>
                        </w:rPr>
                        <w:t></w:t>
                      </w:r>
                      <w:r>
                        <w:t> L’arbre des métiers familiaux.</w:t>
                      </w:r>
                    </w:p>
                    <w:p w:rsidR="003C1BA5" w:rsidRDefault="003C1BA5" w:rsidP="003C1BA5">
                      <w:pPr>
                        <w:widowControl w:val="0"/>
                        <w:ind w:left="567" w:hanging="567"/>
                      </w:pPr>
                      <w:r>
                        <w:rPr>
                          <w:rFonts w:ascii="Symbol" w:hAnsi="Symbol"/>
                          <w:lang w:val="x-none"/>
                        </w:rPr>
                        <w:t></w:t>
                      </w:r>
                      <w:r>
                        <w:t> Exploration d’un des métiers parmi ceux recensés dans la famille</w:t>
                      </w:r>
                    </w:p>
                    <w:p w:rsidR="003C1BA5" w:rsidRDefault="003C1BA5" w:rsidP="003C1BA5">
                      <w:pPr>
                        <w:widowControl w:val="0"/>
                        <w:rPr>
                          <w:i/>
                          <w:iCs/>
                        </w:rPr>
                      </w:pPr>
                      <w:r>
                        <w:rPr>
                          <w:i/>
                          <w:iCs/>
                        </w:rPr>
                        <w:t>Déroulement : Module CDI « se documenter pour s’informer », séquence n°8</w:t>
                      </w:r>
                    </w:p>
                    <w:p w:rsidR="003C1BA5" w:rsidRDefault="003C1BA5" w:rsidP="003C1BA5">
                      <w:pPr>
                        <w:widowControl w:val="0"/>
                      </w:pPr>
                      <w:r>
                        <w:t> </w:t>
                      </w:r>
                    </w:p>
                  </w:txbxContent>
                </v:textbox>
              </v:shape>
            </w:pict>
          </mc:Fallback>
        </mc:AlternateContent>
      </w:r>
    </w:p>
    <w:p w:rsidR="003C1BA5" w:rsidRDefault="003C1BA5"/>
    <w:p w:rsidR="003C1BA5" w:rsidRDefault="003C1BA5"/>
    <w:p w:rsidR="003C1BA5" w:rsidRDefault="003C1BA5"/>
    <w:p w:rsidR="003C1BA5" w:rsidRDefault="000E5C34">
      <w:r>
        <w:rPr>
          <w:rFonts w:ascii="Times New Roman" w:hAnsi="Times New Roman"/>
          <w:noProof/>
          <w:sz w:val="24"/>
          <w:szCs w:val="24"/>
          <w:lang w:eastAsia="fr-FR"/>
        </w:rPr>
        <mc:AlternateContent>
          <mc:Choice Requires="wps">
            <w:drawing>
              <wp:anchor distT="36576" distB="36576" distL="36576" distR="36576" simplePos="0" relativeHeight="251664384" behindDoc="0" locked="0" layoutInCell="1" allowOverlap="1" wp14:anchorId="1A940F75" wp14:editId="3D21C95B">
                <wp:simplePos x="0" y="0"/>
                <wp:positionH relativeFrom="column">
                  <wp:posOffset>-276860</wp:posOffset>
                </wp:positionH>
                <wp:positionV relativeFrom="paragraph">
                  <wp:posOffset>204470</wp:posOffset>
                </wp:positionV>
                <wp:extent cx="6566535" cy="2920365"/>
                <wp:effectExtent l="19050" t="19050" r="43815" b="3238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6535" cy="2920365"/>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1BA5" w:rsidRDefault="003C1BA5" w:rsidP="003C1BA5">
                            <w:pPr>
                              <w:widowControl w:val="0"/>
                              <w:rPr>
                                <w:b/>
                                <w:bCs/>
                                <w:color w:val="FF0000"/>
                                <w:u w:val="single"/>
                              </w:rPr>
                            </w:pPr>
                            <w:r>
                              <w:rPr>
                                <w:b/>
                                <w:bCs/>
                                <w:color w:val="FF0000"/>
                                <w:u w:val="single"/>
                              </w:rPr>
                              <w:t xml:space="preserve">Classes de 5e : </w:t>
                            </w:r>
                          </w:p>
                          <w:p w:rsidR="003C1BA5" w:rsidRDefault="003C1BA5" w:rsidP="003C1BA5">
                            <w:pPr>
                              <w:widowControl w:val="0"/>
                              <w:rPr>
                                <w:b/>
                                <w:bCs/>
                                <w:color w:val="FF0000"/>
                                <w:u w:val="single"/>
                              </w:rPr>
                            </w:pPr>
                            <w:r>
                              <w:rPr>
                                <w:b/>
                                <w:bCs/>
                                <w:color w:val="FF0000"/>
                                <w:u w:val="single"/>
                              </w:rPr>
                              <w:t xml:space="preserve">Objectifs </w:t>
                            </w:r>
                            <w:r>
                              <w:rPr>
                                <w:color w:val="FF0000"/>
                              </w:rPr>
                              <w:t xml:space="preserve">: </w:t>
                            </w:r>
                            <w:r>
                              <w:rPr>
                                <w:b/>
                                <w:bCs/>
                                <w:color w:val="FF0000"/>
                                <w:u w:val="single"/>
                              </w:rPr>
                              <w:t>découvrir le kiosque ONISEP et ses thématiques et susciter la curiosité sur des métiers mal connus ou méconnus.</w:t>
                            </w:r>
                          </w:p>
                          <w:p w:rsidR="003C1BA5" w:rsidRDefault="003C1BA5" w:rsidP="003C1BA5">
                            <w:pPr>
                              <w:widowControl w:val="0"/>
                              <w:spacing w:after="280"/>
                              <w:rPr>
                                <w:b/>
                                <w:bCs/>
                                <w:color w:val="FF0000"/>
                                <w:u w:val="single"/>
                              </w:rPr>
                            </w:pPr>
                            <w:r>
                              <w:rPr>
                                <w:b/>
                                <w:bCs/>
                                <w:color w:val="FF0000"/>
                                <w:u w:val="single"/>
                              </w:rPr>
                              <w:t xml:space="preserve">Apprendre à connaître les caractéristiques des métiers, recueillir des informations, chercher à découvrir ses intérêts, imaginer son futur. </w:t>
                            </w:r>
                          </w:p>
                          <w:p w:rsidR="003C1BA5" w:rsidRDefault="003C1BA5" w:rsidP="003C1BA5">
                            <w:pPr>
                              <w:widowControl w:val="0"/>
                              <w:spacing w:after="280"/>
                              <w:ind w:left="567" w:hanging="567"/>
                              <w:rPr>
                                <w:color w:val="000000"/>
                              </w:rPr>
                            </w:pPr>
                            <w:r>
                              <w:rPr>
                                <w:rFonts w:ascii="Symbol" w:hAnsi="Symbol"/>
                                <w:lang w:val="x-none"/>
                              </w:rPr>
                              <w:t></w:t>
                            </w:r>
                            <w:r>
                              <w:t> Recueillir des informations.</w:t>
                            </w:r>
                          </w:p>
                          <w:p w:rsidR="003C1BA5" w:rsidRDefault="003C1BA5" w:rsidP="003C1BA5">
                            <w:pPr>
                              <w:widowControl w:val="0"/>
                              <w:spacing w:after="280"/>
                              <w:ind w:left="567" w:hanging="567"/>
                            </w:pPr>
                            <w:r>
                              <w:rPr>
                                <w:rFonts w:ascii="Symbol" w:hAnsi="Symbol"/>
                                <w:lang w:val="x-none"/>
                              </w:rPr>
                              <w:t></w:t>
                            </w:r>
                            <w:r>
                              <w:t> Chercher à confirmer ses intérêts. Imaginer son futur.</w:t>
                            </w:r>
                          </w:p>
                          <w:p w:rsidR="003C1BA5" w:rsidRDefault="003C1BA5" w:rsidP="003C1BA5">
                            <w:pPr>
                              <w:widowControl w:val="0"/>
                              <w:spacing w:after="280"/>
                              <w:ind w:left="567" w:hanging="567"/>
                            </w:pPr>
                            <w:r>
                              <w:rPr>
                                <w:rFonts w:ascii="Symbol" w:hAnsi="Symbol"/>
                                <w:lang w:val="x-none"/>
                              </w:rPr>
                              <w:t></w:t>
                            </w:r>
                            <w:r>
                              <w:t> Découvrir les caractéristiques de trois métiers se rattachant à une thématique du Kiosque, manipuler le dictionnaire des métiers, découvrir qu’un métier peut avoir plusieurs dimensions et donc appartenir à plusieurs thématiques.</w:t>
                            </w:r>
                          </w:p>
                          <w:p w:rsidR="003C1BA5" w:rsidRDefault="003C1BA5" w:rsidP="003C1BA5">
                            <w:pPr>
                              <w:widowControl w:val="0"/>
                              <w:spacing w:after="280"/>
                              <w:rPr>
                                <w:i/>
                                <w:iCs/>
                              </w:rPr>
                            </w:pPr>
                            <w:r>
                              <w:rPr>
                                <w:i/>
                                <w:iCs/>
                              </w:rPr>
                              <w:t xml:space="preserve">Déroulement </w:t>
                            </w:r>
                            <w:r>
                              <w:rPr>
                                <w:i/>
                                <w:iCs/>
                                <w:sz w:val="18"/>
                                <w:szCs w:val="18"/>
                              </w:rPr>
                              <w:t xml:space="preserve">: </w:t>
                            </w:r>
                            <w:r>
                              <w:rPr>
                                <w:i/>
                                <w:iCs/>
                              </w:rPr>
                              <w:t>une heure par demi-classe, au CDI, avec le professeur documentaliste et le professeur principal.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2" o:spid="_x0000_s1030" type="#_x0000_t202" style="position:absolute;margin-left:-21.8pt;margin-top:16.1pt;width:517.05pt;height:229.9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" strokecolor="#c0504d" strokeweight="5pt">
                <v:stroke linestyle="thickThin"/>
                <v:shadow color="#868686"/>
                <v:textbox inset="2.88pt,2.88pt,2.88pt,2.88pt">
                  <w:txbxContent>
                    <w:p w:rsidR="003C1BA5" w:rsidRDefault="003C1BA5" w:rsidP="003C1BA5">
                      <w:pPr>
                        <w:widowControl w:val="0"/>
                        <w:rPr>
                          <w:b/>
                          <w:bCs/>
                          <w:color w:val="FF0000"/>
                          <w:u w:val="single"/>
                        </w:rPr>
                      </w:pPr>
                      <w:r>
                        <w:rPr>
                          <w:b/>
                          <w:bCs/>
                          <w:color w:val="FF0000"/>
                          <w:u w:val="single"/>
                        </w:rPr>
                        <w:t xml:space="preserve">Classes de 5e : </w:t>
                      </w:r>
                    </w:p>
                    <w:p w:rsidR="003C1BA5" w:rsidRDefault="003C1BA5" w:rsidP="003C1BA5">
                      <w:pPr>
                        <w:widowControl w:val="0"/>
                        <w:rPr>
                          <w:b/>
                          <w:bCs/>
                          <w:color w:val="FF0000"/>
                          <w:u w:val="single"/>
                        </w:rPr>
                      </w:pPr>
                      <w:r>
                        <w:rPr>
                          <w:b/>
                          <w:bCs/>
                          <w:color w:val="FF0000"/>
                          <w:u w:val="single"/>
                        </w:rPr>
                        <w:t xml:space="preserve">Objectifs </w:t>
                      </w:r>
                      <w:r>
                        <w:rPr>
                          <w:color w:val="FF0000"/>
                        </w:rPr>
                        <w:t xml:space="preserve">: </w:t>
                      </w:r>
                      <w:r>
                        <w:rPr>
                          <w:b/>
                          <w:bCs/>
                          <w:color w:val="FF0000"/>
                          <w:u w:val="single"/>
                        </w:rPr>
                        <w:t>découvrir le kiosque ONISEP et ses thématiques et susciter la curiosité sur des métiers mal connus ou méconnus.</w:t>
                      </w:r>
                    </w:p>
                    <w:p w:rsidR="003C1BA5" w:rsidRDefault="003C1BA5" w:rsidP="003C1BA5">
                      <w:pPr>
                        <w:widowControl w:val="0"/>
                        <w:spacing w:after="280"/>
                        <w:rPr>
                          <w:b/>
                          <w:bCs/>
                          <w:color w:val="FF0000"/>
                          <w:u w:val="single"/>
                        </w:rPr>
                      </w:pPr>
                      <w:r>
                        <w:rPr>
                          <w:b/>
                          <w:bCs/>
                          <w:color w:val="FF0000"/>
                          <w:u w:val="single"/>
                        </w:rPr>
                        <w:t xml:space="preserve">Apprendre à connaître les caractéristiques des métiers, recueillir des informations, chercher à découvrir ses intérêts, imaginer son futur. </w:t>
                      </w:r>
                    </w:p>
                    <w:p w:rsidR="003C1BA5" w:rsidRDefault="003C1BA5" w:rsidP="003C1BA5">
                      <w:pPr>
                        <w:widowControl w:val="0"/>
                        <w:spacing w:after="280"/>
                        <w:ind w:left="567" w:hanging="567"/>
                        <w:rPr>
                          <w:color w:val="000000"/>
                        </w:rPr>
                      </w:pPr>
                      <w:r>
                        <w:rPr>
                          <w:rFonts w:ascii="Symbol" w:hAnsi="Symbol"/>
                          <w:lang w:val="x-none"/>
                        </w:rPr>
                        <w:t></w:t>
                      </w:r>
                      <w:r>
                        <w:t> Recueillir des informations.</w:t>
                      </w:r>
                    </w:p>
                    <w:p w:rsidR="003C1BA5" w:rsidRDefault="003C1BA5" w:rsidP="003C1BA5">
                      <w:pPr>
                        <w:widowControl w:val="0"/>
                        <w:spacing w:after="280"/>
                        <w:ind w:left="567" w:hanging="567"/>
                      </w:pPr>
                      <w:r>
                        <w:rPr>
                          <w:rFonts w:ascii="Symbol" w:hAnsi="Symbol"/>
                          <w:lang w:val="x-none"/>
                        </w:rPr>
                        <w:t></w:t>
                      </w:r>
                      <w:r>
                        <w:t> Chercher à confirmer ses intérêts. Imaginer son futur.</w:t>
                      </w:r>
                    </w:p>
                    <w:p w:rsidR="003C1BA5" w:rsidRDefault="003C1BA5" w:rsidP="003C1BA5">
                      <w:pPr>
                        <w:widowControl w:val="0"/>
                        <w:spacing w:after="280"/>
                        <w:ind w:left="567" w:hanging="567"/>
                      </w:pPr>
                      <w:r>
                        <w:rPr>
                          <w:rFonts w:ascii="Symbol" w:hAnsi="Symbol"/>
                          <w:lang w:val="x-none"/>
                        </w:rPr>
                        <w:t></w:t>
                      </w:r>
                      <w:r>
                        <w:t> Découvrir les caractéristiques de trois métiers se rattachant à une thématique du Kiosque, manipuler le dictionnaire des métiers, découvrir qu’un métier peut avoir plusieurs dimensions et donc appartenir à plusieurs thématiques.</w:t>
                      </w:r>
                    </w:p>
                    <w:p w:rsidR="003C1BA5" w:rsidRDefault="003C1BA5" w:rsidP="003C1BA5">
                      <w:pPr>
                        <w:widowControl w:val="0"/>
                        <w:spacing w:after="280"/>
                        <w:rPr>
                          <w:i/>
                          <w:iCs/>
                        </w:rPr>
                      </w:pPr>
                      <w:r>
                        <w:rPr>
                          <w:i/>
                          <w:iCs/>
                        </w:rPr>
                        <w:t xml:space="preserve">Déroulement </w:t>
                      </w:r>
                      <w:r>
                        <w:rPr>
                          <w:i/>
                          <w:iCs/>
                          <w:sz w:val="18"/>
                          <w:szCs w:val="18"/>
                        </w:rPr>
                        <w:t xml:space="preserve">: </w:t>
                      </w:r>
                      <w:r>
                        <w:rPr>
                          <w:i/>
                          <w:iCs/>
                        </w:rPr>
                        <w:t>une heure par demi-classe, au CDI, avec le professeur documentaliste et le professeur principal.</w:t>
                      </w:r>
                    </w:p>
                  </w:txbxContent>
                </v:textbox>
              </v:shape>
            </w:pict>
          </mc:Fallback>
        </mc:AlternateContent>
      </w:r>
    </w:p>
    <w:p w:rsidR="003C1BA5" w:rsidRDefault="003C1BA5"/>
    <w:p w:rsidR="003C1BA5" w:rsidRDefault="003C1BA5"/>
    <w:p w:rsidR="003C1BA5" w:rsidRDefault="003C1BA5"/>
    <w:p w:rsidR="003C1BA5" w:rsidRDefault="003C1BA5"/>
    <w:p w:rsidR="003C1BA5" w:rsidRDefault="003C1BA5"/>
    <w:p w:rsidR="003C1BA5" w:rsidRDefault="003C1BA5"/>
    <w:p w:rsidR="003C1BA5" w:rsidRDefault="000E5C34">
      <w:r>
        <w:rPr>
          <w:rFonts w:ascii="Times New Roman" w:hAnsi="Times New Roman"/>
          <w:noProof/>
          <w:sz w:val="24"/>
          <w:szCs w:val="24"/>
          <w:lang w:eastAsia="fr-FR"/>
        </w:rPr>
        <mc:AlternateContent>
          <mc:Choice Requires="wps">
            <w:drawing>
              <wp:anchor distT="36576" distB="36576" distL="36576" distR="36576" simplePos="0" relativeHeight="251666432" behindDoc="0" locked="0" layoutInCell="1" allowOverlap="1" wp14:anchorId="53EA46D0" wp14:editId="5DAB73C6">
                <wp:simplePos x="0" y="0"/>
                <wp:positionH relativeFrom="column">
                  <wp:posOffset>-288925</wp:posOffset>
                </wp:positionH>
                <wp:positionV relativeFrom="paragraph">
                  <wp:posOffset>3543300</wp:posOffset>
                </wp:positionV>
                <wp:extent cx="6642735" cy="1915160"/>
                <wp:effectExtent l="19050" t="19050" r="62865" b="8509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1915160"/>
                        </a:xfrm>
                        <a:prstGeom prst="rect">
                          <a:avLst/>
                        </a:prstGeom>
                        <a:solidFill>
                          <a:srgbClr val="EEECE1"/>
                        </a:solidFill>
                        <a:ln w="57150" algn="in">
                          <a:solidFill>
                            <a:srgbClr val="00B050"/>
                          </a:solidFill>
                          <a:miter lim="800000"/>
                          <a:headEnd/>
                          <a:tailEnd/>
                        </a:ln>
                        <a:effectLst>
                          <a:outerShdw dist="28398" dir="3806097" algn="ctr" rotWithShape="0">
                            <a:srgbClr val="808080">
                              <a:alpha val="50000"/>
                            </a:srgbClr>
                          </a:outerShdw>
                        </a:effectLst>
                      </wps:spPr>
                      <wps:txbx>
                        <w:txbxContent>
                          <w:p w:rsidR="003C1BA5" w:rsidRDefault="003C1BA5" w:rsidP="003C1BA5">
                            <w:pPr>
                              <w:widowControl w:val="0"/>
                              <w:rPr>
                                <w:b/>
                                <w:bCs/>
                                <w:color w:val="00B050"/>
                                <w:u w:val="single"/>
                              </w:rPr>
                            </w:pPr>
                            <w:r>
                              <w:rPr>
                                <w:b/>
                                <w:bCs/>
                                <w:color w:val="00B050"/>
                                <w:u w:val="single"/>
                              </w:rPr>
                              <w:t xml:space="preserve">Classes de 3e : </w:t>
                            </w:r>
                          </w:p>
                          <w:p w:rsidR="003C1BA5" w:rsidRDefault="003C1BA5" w:rsidP="003C1BA5">
                            <w:pPr>
                              <w:widowControl w:val="0"/>
                              <w:rPr>
                                <w:color w:val="00B050"/>
                              </w:rPr>
                            </w:pPr>
                            <w:r>
                              <w:rPr>
                                <w:b/>
                                <w:bCs/>
                                <w:color w:val="00B050"/>
                                <w:u w:val="single"/>
                              </w:rPr>
                              <w:t xml:space="preserve">Objectifs </w:t>
                            </w:r>
                            <w:r>
                              <w:rPr>
                                <w:color w:val="00B050"/>
                              </w:rPr>
                              <w:t xml:space="preserve">: </w:t>
                            </w:r>
                            <w:r>
                              <w:rPr>
                                <w:b/>
                                <w:bCs/>
                                <w:color w:val="00B050"/>
                                <w:u w:val="single"/>
                              </w:rPr>
                              <w:t>Utiliser BCDI, le logiciel documentaire pour trouver les informations disponibles au CDI sur un sujet prédéfini en commun.</w:t>
                            </w:r>
                          </w:p>
                          <w:p w:rsidR="003C1BA5" w:rsidRDefault="003C1BA5" w:rsidP="003C1BA5">
                            <w:pPr>
                              <w:widowControl w:val="0"/>
                              <w:spacing w:after="280"/>
                              <w:ind w:left="567" w:hanging="567"/>
                              <w:rPr>
                                <w:color w:val="000000"/>
                              </w:rPr>
                            </w:pPr>
                            <w:r>
                              <w:rPr>
                                <w:rFonts w:ascii="Symbol" w:hAnsi="Symbol"/>
                                <w:lang w:val="x-none"/>
                              </w:rPr>
                              <w:t></w:t>
                            </w:r>
                            <w:r>
                              <w:t> préparer l'après-3eme.mettre en cohérence.</w:t>
                            </w:r>
                          </w:p>
                          <w:p w:rsidR="003C1BA5" w:rsidRDefault="003C1BA5" w:rsidP="003C1BA5">
                            <w:pPr>
                              <w:widowControl w:val="0"/>
                              <w:spacing w:after="280"/>
                              <w:ind w:left="567" w:hanging="567"/>
                            </w:pPr>
                            <w:r>
                              <w:rPr>
                                <w:rFonts w:ascii="Symbol" w:hAnsi="Symbol"/>
                                <w:lang w:val="x-none"/>
                              </w:rPr>
                              <w:t></w:t>
                            </w:r>
                            <w:r>
                              <w:t> s'approprier les connaissances pour se situer et choisir.</w:t>
                            </w:r>
                          </w:p>
                          <w:p w:rsidR="003C1BA5" w:rsidRDefault="003C1BA5" w:rsidP="003C1BA5">
                            <w:pPr>
                              <w:widowControl w:val="0"/>
                              <w:spacing w:after="280"/>
                            </w:pPr>
                            <w:r>
                              <w:rPr>
                                <w:i/>
                                <w:iCs/>
                              </w:rPr>
                              <w:t xml:space="preserve">Déroulement </w:t>
                            </w:r>
                            <w:r>
                              <w:rPr>
                                <w:i/>
                                <w:iCs/>
                                <w:sz w:val="18"/>
                                <w:szCs w:val="18"/>
                              </w:rPr>
                              <w:t xml:space="preserve">: </w:t>
                            </w:r>
                            <w:r>
                              <w:rPr>
                                <w:i/>
                                <w:iCs/>
                              </w:rPr>
                              <w:t>une heure par demi-classe, au CDI, avec le professeur documentaliste et le professeur principal.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 o:spid="_x0000_s1031" type="#_x0000_t202" style="position:absolute;margin-left:-22.75pt;margin-top:279pt;width:523.05pt;height:150.8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" fillcolor="#eeece1" strokecolor="#00b050" strokeweight="4.5pt" insetpen="t">
                <v:shadow on="t" opacity=".5" offset="1pt"/>
                <v:textbox inset="2.88pt,2.88pt,2.88pt,2.88pt">
                  <w:txbxContent>
                    <w:p w:rsidR="003C1BA5" w:rsidRDefault="003C1BA5" w:rsidP="003C1BA5">
                      <w:pPr>
                        <w:widowControl w:val="0"/>
                        <w:rPr>
                          <w:b/>
                          <w:bCs/>
                          <w:color w:val="00B050"/>
                          <w:u w:val="single"/>
                        </w:rPr>
                      </w:pPr>
                      <w:r>
                        <w:rPr>
                          <w:b/>
                          <w:bCs/>
                          <w:color w:val="00B050"/>
                          <w:u w:val="single"/>
                        </w:rPr>
                        <w:t xml:space="preserve">Classes de 3e : </w:t>
                      </w:r>
                    </w:p>
                    <w:p w:rsidR="003C1BA5" w:rsidRDefault="003C1BA5" w:rsidP="003C1BA5">
                      <w:pPr>
                        <w:widowControl w:val="0"/>
                        <w:rPr>
                          <w:color w:val="00B050"/>
                        </w:rPr>
                      </w:pPr>
                      <w:r>
                        <w:rPr>
                          <w:b/>
                          <w:bCs/>
                          <w:color w:val="00B050"/>
                          <w:u w:val="single"/>
                        </w:rPr>
                        <w:t xml:space="preserve">Objectifs </w:t>
                      </w:r>
                      <w:r>
                        <w:rPr>
                          <w:color w:val="00B050"/>
                        </w:rPr>
                        <w:t xml:space="preserve">: </w:t>
                      </w:r>
                      <w:r>
                        <w:rPr>
                          <w:b/>
                          <w:bCs/>
                          <w:color w:val="00B050"/>
                          <w:u w:val="single"/>
                        </w:rPr>
                        <w:t>Utiliser BCDI, le logiciel documentaire pour trouver les informations disponibles au CDI sur un sujet prédéfini en commun.</w:t>
                      </w:r>
                    </w:p>
                    <w:p w:rsidR="003C1BA5" w:rsidRDefault="003C1BA5" w:rsidP="003C1BA5">
                      <w:pPr>
                        <w:widowControl w:val="0"/>
                        <w:spacing w:after="280"/>
                        <w:ind w:left="567" w:hanging="567"/>
                        <w:rPr>
                          <w:color w:val="000000"/>
                        </w:rPr>
                      </w:pPr>
                      <w:r>
                        <w:rPr>
                          <w:rFonts w:ascii="Symbol" w:hAnsi="Symbol"/>
                          <w:lang w:val="x-none"/>
                        </w:rPr>
                        <w:t></w:t>
                      </w:r>
                      <w:r>
                        <w:t> préparer l'après-3eme.mettre en cohérence.</w:t>
                      </w:r>
                    </w:p>
                    <w:p w:rsidR="003C1BA5" w:rsidRDefault="003C1BA5" w:rsidP="003C1BA5">
                      <w:pPr>
                        <w:widowControl w:val="0"/>
                        <w:spacing w:after="280"/>
                        <w:ind w:left="567" w:hanging="567"/>
                      </w:pPr>
                      <w:r>
                        <w:rPr>
                          <w:rFonts w:ascii="Symbol" w:hAnsi="Symbol"/>
                          <w:lang w:val="x-none"/>
                        </w:rPr>
                        <w:t></w:t>
                      </w:r>
                      <w:r>
                        <w:t> s'approprier les connaissances pour se situer et choisir.</w:t>
                      </w:r>
                    </w:p>
                    <w:p w:rsidR="003C1BA5" w:rsidRDefault="003C1BA5" w:rsidP="003C1BA5">
                      <w:pPr>
                        <w:widowControl w:val="0"/>
                        <w:spacing w:after="280"/>
                      </w:pPr>
                      <w:r>
                        <w:rPr>
                          <w:i/>
                          <w:iCs/>
                        </w:rPr>
                        <w:t xml:space="preserve">Déroulement </w:t>
                      </w:r>
                      <w:r>
                        <w:rPr>
                          <w:i/>
                          <w:iCs/>
                          <w:sz w:val="18"/>
                          <w:szCs w:val="18"/>
                        </w:rPr>
                        <w:t xml:space="preserve">: </w:t>
                      </w:r>
                      <w:r>
                        <w:rPr>
                          <w:i/>
                          <w:iCs/>
                        </w:rPr>
                        <w:t>une heure par demi-classe, au CDI, avec le professeur documentaliste et le professeur principal.</w:t>
                      </w:r>
                    </w:p>
                  </w:txbxContent>
                </v:textbox>
              </v:shape>
            </w:pict>
          </mc:Fallback>
        </mc:AlternateContent>
      </w:r>
      <w:r>
        <w:rPr>
          <w:rFonts w:ascii="Times New Roman" w:hAnsi="Times New Roman"/>
          <w:noProof/>
          <w:sz w:val="24"/>
          <w:szCs w:val="24"/>
          <w:lang w:eastAsia="fr-FR"/>
        </w:rPr>
        <mc:AlternateContent>
          <mc:Choice Requires="wps">
            <w:drawing>
              <wp:anchor distT="36576" distB="36576" distL="36576" distR="36576" simplePos="0" relativeHeight="251665408" behindDoc="0" locked="0" layoutInCell="1" allowOverlap="1" wp14:anchorId="50468C55" wp14:editId="3D8289B9">
                <wp:simplePos x="0" y="0"/>
                <wp:positionH relativeFrom="column">
                  <wp:posOffset>-267335</wp:posOffset>
                </wp:positionH>
                <wp:positionV relativeFrom="paragraph">
                  <wp:posOffset>1062355</wp:posOffset>
                </wp:positionV>
                <wp:extent cx="6585585" cy="2327910"/>
                <wp:effectExtent l="19050" t="19050" r="43815" b="3429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2327910"/>
                        </a:xfrm>
                        <a:prstGeom prst="rect">
                          <a:avLst/>
                        </a:prstGeom>
                        <a:solidFill>
                          <a:srgbClr val="FFFFFF"/>
                        </a:solidFill>
                        <a:ln w="63500" cmpd="thickTh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C1BA5" w:rsidRDefault="003C1BA5" w:rsidP="003C1BA5">
                            <w:pPr>
                              <w:widowControl w:val="0"/>
                              <w:rPr>
                                <w:b/>
                                <w:bCs/>
                                <w:u w:val="single"/>
                              </w:rPr>
                            </w:pPr>
                            <w:r>
                              <w:rPr>
                                <w:b/>
                                <w:bCs/>
                                <w:u w:val="single"/>
                              </w:rPr>
                              <w:t xml:space="preserve">Classes de 4e : </w:t>
                            </w:r>
                          </w:p>
                          <w:p w:rsidR="003C1BA5" w:rsidRDefault="003C1BA5" w:rsidP="003C1BA5">
                            <w:pPr>
                              <w:widowControl w:val="0"/>
                            </w:pPr>
                            <w:r>
                              <w:rPr>
                                <w:b/>
                                <w:bCs/>
                                <w:u w:val="single"/>
                              </w:rPr>
                              <w:t xml:space="preserve">Objectifs </w:t>
                            </w:r>
                            <w:r>
                              <w:t xml:space="preserve">: </w:t>
                            </w:r>
                            <w:r>
                              <w:rPr>
                                <w:b/>
                                <w:bCs/>
                                <w:u w:val="single"/>
                              </w:rPr>
                              <w:t>utiliser le site Internet de l’ONISEP et un de ses sites satellites « Flash métiers » pour aller à la rencontre de professionnels et suivre leurs parcours de formation.</w:t>
                            </w:r>
                          </w:p>
                          <w:p w:rsidR="003C1BA5" w:rsidRDefault="003C1BA5" w:rsidP="003C1BA5">
                            <w:pPr>
                              <w:widowControl w:val="0"/>
                              <w:ind w:left="567" w:hanging="567"/>
                            </w:pPr>
                            <w:r>
                              <w:rPr>
                                <w:rFonts w:ascii="Symbol" w:hAnsi="Symbol"/>
                                <w:lang w:val="x-none"/>
                              </w:rPr>
                              <w:t></w:t>
                            </w:r>
                            <w:r>
                              <w:t xml:space="preserve"> Découvrir des voies de formation. </w:t>
                            </w:r>
                          </w:p>
                          <w:p w:rsidR="003C1BA5" w:rsidRDefault="003C1BA5" w:rsidP="003C1BA5">
                            <w:pPr>
                              <w:widowControl w:val="0"/>
                              <w:ind w:left="567" w:hanging="567"/>
                            </w:pPr>
                            <w:r>
                              <w:rPr>
                                <w:rFonts w:ascii="Symbol" w:hAnsi="Symbol"/>
                                <w:lang w:val="x-none"/>
                              </w:rPr>
                              <w:t></w:t>
                            </w:r>
                            <w:r>
                              <w:t> Mettre en place une démarche rationnelle,.</w:t>
                            </w:r>
                          </w:p>
                          <w:p w:rsidR="003C1BA5" w:rsidRDefault="003C1BA5" w:rsidP="003C1BA5">
                            <w:pPr>
                              <w:widowControl w:val="0"/>
                              <w:ind w:left="567" w:hanging="567"/>
                            </w:pPr>
                            <w:r>
                              <w:rPr>
                                <w:rFonts w:ascii="Symbol" w:hAnsi="Symbol"/>
                                <w:lang w:val="x-none"/>
                              </w:rPr>
                              <w:t></w:t>
                            </w:r>
                            <w:r>
                              <w:t> Acquérir des méthodes d'analyse et de traitement des données, développer son sens critique et sa capacité de questionnement.</w:t>
                            </w:r>
                          </w:p>
                          <w:p w:rsidR="003C1BA5" w:rsidRDefault="003C1BA5" w:rsidP="003C1BA5">
                            <w:pPr>
                              <w:widowControl w:val="0"/>
                              <w:ind w:left="567" w:hanging="567"/>
                            </w:pPr>
                            <w:r>
                              <w:rPr>
                                <w:rFonts w:ascii="Symbol" w:hAnsi="Symbol"/>
                                <w:lang w:val="x-none"/>
                              </w:rPr>
                              <w:t></w:t>
                            </w:r>
                            <w:r>
                              <w:t> S’autoévaluer</w:t>
                            </w:r>
                          </w:p>
                          <w:p w:rsidR="003C1BA5" w:rsidRDefault="003C1BA5" w:rsidP="003C1BA5">
                            <w:pPr>
                              <w:widowControl w:val="0"/>
                              <w:spacing w:after="280"/>
                              <w:rPr>
                                <w:i/>
                                <w:iCs/>
                              </w:rPr>
                            </w:pPr>
                            <w:r>
                              <w:rPr>
                                <w:i/>
                                <w:iCs/>
                              </w:rPr>
                              <w:t xml:space="preserve">Déroulement </w:t>
                            </w:r>
                            <w:r>
                              <w:rPr>
                                <w:i/>
                                <w:iCs/>
                                <w:sz w:val="18"/>
                                <w:szCs w:val="18"/>
                              </w:rPr>
                              <w:t xml:space="preserve">: </w:t>
                            </w:r>
                            <w:r>
                              <w:rPr>
                                <w:i/>
                                <w:iCs/>
                              </w:rPr>
                              <w:t>une heure par demi-classe, au CDI, avec le professeur documentaliste et le professeur principal.</w:t>
                            </w:r>
                          </w:p>
                          <w:p w:rsidR="003C1BA5" w:rsidRDefault="003C1BA5" w:rsidP="003C1BA5">
                            <w:pPr>
                              <w:widowControl w:val="0"/>
                            </w:pPr>
                            <w:r>
                              <w:t> </w:t>
                            </w:r>
                          </w:p>
                          <w:p w:rsidR="003C1BA5" w:rsidRDefault="003C1BA5" w:rsidP="003C1BA5">
                            <w:pPr>
                              <w:widowControl w:val="0"/>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 o:spid="_x0000_s1032" type="#_x0000_t202" style="position:absolute;margin-left:-21.05pt;margin-top:83.65pt;width:518.55pt;height:183.3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" strokecolor="black [0]" strokeweight="5pt">
                <v:stroke linestyle="thickThin"/>
                <v:shadow color="#868686"/>
                <v:textbox inset="2.88pt,2.88pt,2.88pt,2.88pt">
                  <w:txbxContent>
                    <w:p w:rsidR="003C1BA5" w:rsidRDefault="003C1BA5" w:rsidP="003C1BA5">
                      <w:pPr>
                        <w:widowControl w:val="0"/>
                        <w:rPr>
                          <w:b/>
                          <w:bCs/>
                          <w:u w:val="single"/>
                        </w:rPr>
                      </w:pPr>
                      <w:r>
                        <w:rPr>
                          <w:b/>
                          <w:bCs/>
                          <w:u w:val="single"/>
                        </w:rPr>
                        <w:t xml:space="preserve">Classes de 4e : </w:t>
                      </w:r>
                    </w:p>
                    <w:p w:rsidR="003C1BA5" w:rsidRDefault="003C1BA5" w:rsidP="003C1BA5">
                      <w:pPr>
                        <w:widowControl w:val="0"/>
                      </w:pPr>
                      <w:r>
                        <w:rPr>
                          <w:b/>
                          <w:bCs/>
                          <w:u w:val="single"/>
                        </w:rPr>
                        <w:t xml:space="preserve">Objectifs </w:t>
                      </w:r>
                      <w:r>
                        <w:t xml:space="preserve">: </w:t>
                      </w:r>
                      <w:r>
                        <w:rPr>
                          <w:b/>
                          <w:bCs/>
                          <w:u w:val="single"/>
                        </w:rPr>
                        <w:t>utiliser le site Internet de l’ONISEP et un de ses sites satellites « Flash métiers » pour aller à la rencontre de professionnels et suivre leurs parcours de formation.</w:t>
                      </w:r>
                    </w:p>
                    <w:p w:rsidR="003C1BA5" w:rsidRDefault="003C1BA5" w:rsidP="003C1BA5">
                      <w:pPr>
                        <w:widowControl w:val="0"/>
                        <w:ind w:left="567" w:hanging="567"/>
                      </w:pPr>
                      <w:r>
                        <w:rPr>
                          <w:rFonts w:ascii="Symbol" w:hAnsi="Symbol"/>
                          <w:lang w:val="x-none"/>
                        </w:rPr>
                        <w:t></w:t>
                      </w:r>
                      <w:r>
                        <w:t xml:space="preserve"> Découvrir des voies de formation. </w:t>
                      </w:r>
                    </w:p>
                    <w:p w:rsidR="003C1BA5" w:rsidRDefault="003C1BA5" w:rsidP="003C1BA5">
                      <w:pPr>
                        <w:widowControl w:val="0"/>
                        <w:ind w:left="567" w:hanging="567"/>
                      </w:pPr>
                      <w:r>
                        <w:rPr>
                          <w:rFonts w:ascii="Symbol" w:hAnsi="Symbol"/>
                          <w:lang w:val="x-none"/>
                        </w:rPr>
                        <w:t></w:t>
                      </w:r>
                      <w:r>
                        <w:t> Mettre en place une démarche rationnelle,.</w:t>
                      </w:r>
                    </w:p>
                    <w:p w:rsidR="003C1BA5" w:rsidRDefault="003C1BA5" w:rsidP="003C1BA5">
                      <w:pPr>
                        <w:widowControl w:val="0"/>
                        <w:ind w:left="567" w:hanging="567"/>
                      </w:pPr>
                      <w:r>
                        <w:rPr>
                          <w:rFonts w:ascii="Symbol" w:hAnsi="Symbol"/>
                          <w:lang w:val="x-none"/>
                        </w:rPr>
                        <w:t></w:t>
                      </w:r>
                      <w:r>
                        <w:t> Acquérir des méthodes d'analyse et de traitement des données, développer son sens critique et sa capacité de questionnement.</w:t>
                      </w:r>
                    </w:p>
                    <w:p w:rsidR="003C1BA5" w:rsidRDefault="003C1BA5" w:rsidP="003C1BA5">
                      <w:pPr>
                        <w:widowControl w:val="0"/>
                        <w:ind w:left="567" w:hanging="567"/>
                      </w:pPr>
                      <w:r>
                        <w:rPr>
                          <w:rFonts w:ascii="Symbol" w:hAnsi="Symbol"/>
                          <w:lang w:val="x-none"/>
                        </w:rPr>
                        <w:t></w:t>
                      </w:r>
                      <w:r>
                        <w:t> S’autoévaluer</w:t>
                      </w:r>
                    </w:p>
                    <w:p w:rsidR="003C1BA5" w:rsidRDefault="003C1BA5" w:rsidP="003C1BA5">
                      <w:pPr>
                        <w:widowControl w:val="0"/>
                        <w:spacing w:after="280"/>
                        <w:rPr>
                          <w:i/>
                          <w:iCs/>
                        </w:rPr>
                      </w:pPr>
                      <w:r>
                        <w:rPr>
                          <w:i/>
                          <w:iCs/>
                        </w:rPr>
                        <w:t xml:space="preserve">Déroulement </w:t>
                      </w:r>
                      <w:r>
                        <w:rPr>
                          <w:i/>
                          <w:iCs/>
                          <w:sz w:val="18"/>
                          <w:szCs w:val="18"/>
                        </w:rPr>
                        <w:t xml:space="preserve">: </w:t>
                      </w:r>
                      <w:r>
                        <w:rPr>
                          <w:i/>
                          <w:iCs/>
                        </w:rPr>
                        <w:t>une heure par demi-classe, au CDI, avec le professeur documentaliste et le professeur principal.</w:t>
                      </w:r>
                    </w:p>
                    <w:p w:rsidR="003C1BA5" w:rsidRDefault="003C1BA5" w:rsidP="003C1BA5">
                      <w:pPr>
                        <w:widowControl w:val="0"/>
                      </w:pPr>
                      <w:r>
                        <w:t> </w:t>
                      </w:r>
                    </w:p>
                    <w:p w:rsidR="003C1BA5" w:rsidRDefault="003C1BA5" w:rsidP="003C1BA5">
                      <w:pPr>
                        <w:widowControl w:val="0"/>
                      </w:pPr>
                      <w:r>
                        <w:t> </w:t>
                      </w:r>
                    </w:p>
                  </w:txbxContent>
                </v:textbox>
              </v:shape>
            </w:pict>
          </mc:Fallback>
        </mc:AlternateContent>
      </w:r>
      <w:bookmarkEnd w:id="0"/>
    </w:p>
    <w:sectPr w:rsidR="003C1BA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C34" w:rsidRDefault="000E5C34" w:rsidP="000E5C34">
      <w:pPr>
        <w:spacing w:after="0" w:line="240" w:lineRule="auto"/>
      </w:pPr>
      <w:r>
        <w:separator/>
      </w:r>
    </w:p>
  </w:endnote>
  <w:endnote w:type="continuationSeparator" w:id="0">
    <w:p w:rsidR="000E5C34" w:rsidRDefault="000E5C34" w:rsidP="000E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erlin Sans FB Demi">
    <w:panose1 w:val="020E0802020502020306"/>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C34" w:rsidRDefault="000E5C34" w:rsidP="000E5C34">
      <w:pPr>
        <w:spacing w:after="0" w:line="240" w:lineRule="auto"/>
      </w:pPr>
      <w:r>
        <w:separator/>
      </w:r>
    </w:p>
  </w:footnote>
  <w:footnote w:type="continuationSeparator" w:id="0">
    <w:p w:rsidR="000E5C34" w:rsidRDefault="000E5C34" w:rsidP="000E5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34" w:rsidRDefault="000E5C34" w:rsidP="000E5C34">
    <w:pPr>
      <w:widowControl w:val="0"/>
      <w:tabs>
        <w:tab w:val="center" w:pos="4499"/>
        <w:tab w:val="right" w:pos="10329"/>
      </w:tabs>
      <w:rPr>
        <w:i/>
        <w:iCs/>
      </w:rPr>
    </w:pPr>
    <w:r>
      <w:rPr>
        <w:i/>
        <w:iCs/>
      </w:rPr>
      <w:t xml:space="preserve">Collège </w:t>
    </w:r>
    <w:proofErr w:type="spellStart"/>
    <w:r>
      <w:rPr>
        <w:i/>
        <w:iCs/>
      </w:rPr>
      <w:t>Mariotti</w:t>
    </w:r>
    <w:proofErr w:type="spellEnd"/>
    <w:r>
      <w:rPr>
        <w:i/>
        <w:iCs/>
      </w:rPr>
      <w:t>—Nouméa—2015</w:t>
    </w:r>
  </w:p>
  <w:p w:rsidR="000E5C34" w:rsidRDefault="000E5C34" w:rsidP="000E5C34">
    <w:pPr>
      <w:widowControl w:val="0"/>
    </w:pPr>
    <w:r>
      <w:t> </w:t>
    </w:r>
  </w:p>
  <w:p w:rsidR="000E5C34" w:rsidRDefault="000E5C3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BA5"/>
    <w:rsid w:val="00033B14"/>
    <w:rsid w:val="000E5C34"/>
    <w:rsid w:val="003C1BA5"/>
    <w:rsid w:val="007A10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link w:val="Titre2Car"/>
    <w:uiPriority w:val="9"/>
    <w:qFormat/>
    <w:rsid w:val="003C1BA5"/>
    <w:pPr>
      <w:spacing w:after="120" w:line="285" w:lineRule="auto"/>
      <w:outlineLvl w:val="1"/>
    </w:pPr>
    <w:rPr>
      <w:rFonts w:ascii="Cambria" w:eastAsia="Times New Roman" w:hAnsi="Cambria" w:cs="Times New Roman"/>
      <w:color w:val="000000"/>
      <w:kern w:val="28"/>
      <w:sz w:val="32"/>
      <w:szCs w:val="32"/>
      <w:lang w:eastAsia="fr-FR"/>
      <w14:ligatures w14:val="standard"/>
      <w14:cntxtAlts/>
    </w:rPr>
  </w:style>
  <w:style w:type="paragraph" w:styleId="Titre3">
    <w:name w:val="heading 3"/>
    <w:link w:val="Titre3Car"/>
    <w:uiPriority w:val="9"/>
    <w:qFormat/>
    <w:rsid w:val="003C1BA5"/>
    <w:pPr>
      <w:spacing w:after="0" w:line="285" w:lineRule="auto"/>
      <w:outlineLvl w:val="2"/>
    </w:pPr>
    <w:rPr>
      <w:rFonts w:ascii="Cambria" w:eastAsia="Times New Roman" w:hAnsi="Cambria" w:cs="Times New Roman"/>
      <w:color w:val="000000"/>
      <w:kern w:val="28"/>
      <w:sz w:val="28"/>
      <w:szCs w:val="28"/>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C1BA5"/>
    <w:rPr>
      <w:rFonts w:ascii="Cambria" w:eastAsia="Times New Roman" w:hAnsi="Cambria" w:cs="Times New Roman"/>
      <w:color w:val="000000"/>
      <w:kern w:val="28"/>
      <w:sz w:val="32"/>
      <w:szCs w:val="32"/>
      <w:lang w:eastAsia="fr-FR"/>
      <w14:ligatures w14:val="standard"/>
      <w14:cntxtAlts/>
    </w:rPr>
  </w:style>
  <w:style w:type="character" w:customStyle="1" w:styleId="Titre3Car">
    <w:name w:val="Titre 3 Car"/>
    <w:basedOn w:val="Policepardfaut"/>
    <w:link w:val="Titre3"/>
    <w:uiPriority w:val="9"/>
    <w:rsid w:val="003C1BA5"/>
    <w:rPr>
      <w:rFonts w:ascii="Cambria" w:eastAsia="Times New Roman" w:hAnsi="Cambria" w:cs="Times New Roman"/>
      <w:color w:val="000000"/>
      <w:kern w:val="28"/>
      <w:sz w:val="28"/>
      <w:szCs w:val="28"/>
      <w:lang w:eastAsia="fr-FR"/>
      <w14:ligatures w14:val="standard"/>
      <w14:cntxtAlts/>
    </w:rPr>
  </w:style>
  <w:style w:type="paragraph" w:styleId="En-tte">
    <w:name w:val="header"/>
    <w:basedOn w:val="Normal"/>
    <w:link w:val="En-tteCar"/>
    <w:uiPriority w:val="99"/>
    <w:unhideWhenUsed/>
    <w:rsid w:val="000E5C34"/>
    <w:pPr>
      <w:tabs>
        <w:tab w:val="center" w:pos="4536"/>
        <w:tab w:val="right" w:pos="9072"/>
      </w:tabs>
      <w:spacing w:after="0" w:line="240" w:lineRule="auto"/>
    </w:pPr>
  </w:style>
  <w:style w:type="character" w:customStyle="1" w:styleId="En-tteCar">
    <w:name w:val="En-tête Car"/>
    <w:basedOn w:val="Policepardfaut"/>
    <w:link w:val="En-tte"/>
    <w:uiPriority w:val="99"/>
    <w:rsid w:val="000E5C34"/>
  </w:style>
  <w:style w:type="paragraph" w:styleId="Pieddepage">
    <w:name w:val="footer"/>
    <w:basedOn w:val="Normal"/>
    <w:link w:val="PieddepageCar"/>
    <w:uiPriority w:val="99"/>
    <w:unhideWhenUsed/>
    <w:rsid w:val="000E5C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5C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link w:val="Titre2Car"/>
    <w:uiPriority w:val="9"/>
    <w:qFormat/>
    <w:rsid w:val="003C1BA5"/>
    <w:pPr>
      <w:spacing w:after="120" w:line="285" w:lineRule="auto"/>
      <w:outlineLvl w:val="1"/>
    </w:pPr>
    <w:rPr>
      <w:rFonts w:ascii="Cambria" w:eastAsia="Times New Roman" w:hAnsi="Cambria" w:cs="Times New Roman"/>
      <w:color w:val="000000"/>
      <w:kern w:val="28"/>
      <w:sz w:val="32"/>
      <w:szCs w:val="32"/>
      <w:lang w:eastAsia="fr-FR"/>
      <w14:ligatures w14:val="standard"/>
      <w14:cntxtAlts/>
    </w:rPr>
  </w:style>
  <w:style w:type="paragraph" w:styleId="Titre3">
    <w:name w:val="heading 3"/>
    <w:link w:val="Titre3Car"/>
    <w:uiPriority w:val="9"/>
    <w:qFormat/>
    <w:rsid w:val="003C1BA5"/>
    <w:pPr>
      <w:spacing w:after="0" w:line="285" w:lineRule="auto"/>
      <w:outlineLvl w:val="2"/>
    </w:pPr>
    <w:rPr>
      <w:rFonts w:ascii="Cambria" w:eastAsia="Times New Roman" w:hAnsi="Cambria" w:cs="Times New Roman"/>
      <w:color w:val="000000"/>
      <w:kern w:val="28"/>
      <w:sz w:val="28"/>
      <w:szCs w:val="28"/>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C1BA5"/>
    <w:rPr>
      <w:rFonts w:ascii="Cambria" w:eastAsia="Times New Roman" w:hAnsi="Cambria" w:cs="Times New Roman"/>
      <w:color w:val="000000"/>
      <w:kern w:val="28"/>
      <w:sz w:val="32"/>
      <w:szCs w:val="32"/>
      <w:lang w:eastAsia="fr-FR"/>
      <w14:ligatures w14:val="standard"/>
      <w14:cntxtAlts/>
    </w:rPr>
  </w:style>
  <w:style w:type="character" w:customStyle="1" w:styleId="Titre3Car">
    <w:name w:val="Titre 3 Car"/>
    <w:basedOn w:val="Policepardfaut"/>
    <w:link w:val="Titre3"/>
    <w:uiPriority w:val="9"/>
    <w:rsid w:val="003C1BA5"/>
    <w:rPr>
      <w:rFonts w:ascii="Cambria" w:eastAsia="Times New Roman" w:hAnsi="Cambria" w:cs="Times New Roman"/>
      <w:color w:val="000000"/>
      <w:kern w:val="28"/>
      <w:sz w:val="28"/>
      <w:szCs w:val="28"/>
      <w:lang w:eastAsia="fr-FR"/>
      <w14:ligatures w14:val="standard"/>
      <w14:cntxtAlts/>
    </w:rPr>
  </w:style>
  <w:style w:type="paragraph" w:styleId="En-tte">
    <w:name w:val="header"/>
    <w:basedOn w:val="Normal"/>
    <w:link w:val="En-tteCar"/>
    <w:uiPriority w:val="99"/>
    <w:unhideWhenUsed/>
    <w:rsid w:val="000E5C34"/>
    <w:pPr>
      <w:tabs>
        <w:tab w:val="center" w:pos="4536"/>
        <w:tab w:val="right" w:pos="9072"/>
      </w:tabs>
      <w:spacing w:after="0" w:line="240" w:lineRule="auto"/>
    </w:pPr>
  </w:style>
  <w:style w:type="character" w:customStyle="1" w:styleId="En-tteCar">
    <w:name w:val="En-tête Car"/>
    <w:basedOn w:val="Policepardfaut"/>
    <w:link w:val="En-tte"/>
    <w:uiPriority w:val="99"/>
    <w:rsid w:val="000E5C34"/>
  </w:style>
  <w:style w:type="paragraph" w:styleId="Pieddepage">
    <w:name w:val="footer"/>
    <w:basedOn w:val="Normal"/>
    <w:link w:val="PieddepageCar"/>
    <w:uiPriority w:val="99"/>
    <w:unhideWhenUsed/>
    <w:rsid w:val="000E5C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53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BBE34B27</Template>
  <TotalTime>2</TotalTime>
  <Pages>2</Pages>
  <Words>7</Words>
  <Characters>39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admin admin</cp:lastModifiedBy>
  <cp:revision>2</cp:revision>
  <dcterms:created xsi:type="dcterms:W3CDTF">2015-03-13T02:22:00Z</dcterms:created>
  <dcterms:modified xsi:type="dcterms:W3CDTF">2015-03-13T02:24:00Z</dcterms:modified>
</cp:coreProperties>
</file>