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681AC2" w:rsidTr="00681AC2">
        <w:tc>
          <w:tcPr>
            <w:tcW w:w="9212" w:type="dxa"/>
          </w:tcPr>
          <w:p w:rsidR="00681AC2" w:rsidRPr="00681AC2" w:rsidRDefault="00681AC2">
            <w:pPr>
              <w:rPr>
                <w:b/>
                <w:sz w:val="48"/>
                <w:szCs w:val="48"/>
              </w:rPr>
            </w:pPr>
            <w:r w:rsidRPr="00681AC2">
              <w:rPr>
                <w:b/>
                <w:sz w:val="48"/>
                <w:szCs w:val="48"/>
              </w:rPr>
              <w:t xml:space="preserve">HISTOIRE  </w:t>
            </w:r>
            <w:r w:rsidRPr="00681AC2">
              <w:rPr>
                <w:b/>
                <w:sz w:val="48"/>
                <w:szCs w:val="48"/>
              </w:rPr>
              <w:t xml:space="preserve">                                        </w:t>
            </w:r>
            <w:r w:rsidRPr="00681AC2">
              <w:rPr>
                <w:b/>
                <w:sz w:val="48"/>
                <w:szCs w:val="48"/>
              </w:rPr>
              <w:t>4°/3°SEGPA</w:t>
            </w:r>
          </w:p>
          <w:p w:rsidR="00681AC2" w:rsidRPr="00681AC2" w:rsidRDefault="00681AC2" w:rsidP="00681AC2">
            <w:pPr>
              <w:jc w:val="center"/>
              <w:rPr>
                <w:b/>
                <w:sz w:val="48"/>
                <w:szCs w:val="48"/>
              </w:rPr>
            </w:pPr>
            <w:r w:rsidRPr="00681AC2">
              <w:rPr>
                <w:b/>
                <w:sz w:val="48"/>
                <w:szCs w:val="48"/>
              </w:rPr>
              <w:t>Séquence : Les repères chronologiques</w:t>
            </w:r>
          </w:p>
        </w:tc>
      </w:tr>
    </w:tbl>
    <w:p w:rsidR="00794A44" w:rsidRDefault="00681AC2">
      <w:pPr>
        <w:rPr>
          <w:sz w:val="48"/>
          <w:szCs w:val="48"/>
        </w:rPr>
      </w:pPr>
      <w:r>
        <w:rPr>
          <w:sz w:val="48"/>
          <w:szCs w:val="48"/>
        </w:rPr>
        <w:t xml:space="preserve">                            </w:t>
      </w:r>
    </w:p>
    <w:p w:rsidR="004E6E2C" w:rsidRDefault="00794A44" w:rsidP="004E6E2C">
      <w:pPr>
        <w:rPr>
          <w:sz w:val="48"/>
          <w:szCs w:val="48"/>
        </w:rPr>
      </w:pPr>
      <w:r>
        <w:rPr>
          <w:sz w:val="48"/>
          <w:szCs w:val="48"/>
        </w:rPr>
        <w:t>Les épidémies qui ont décimé l’Humanité.</w:t>
      </w:r>
    </w:p>
    <w:p w:rsidR="00794A44" w:rsidRPr="00681AC2" w:rsidRDefault="00794A44" w:rsidP="004E6E2C">
      <w:pPr>
        <w:rPr>
          <w:rFonts w:ascii="Times New Roman" w:hAnsi="Times New Roman" w:cs="Times New Roman"/>
          <w:sz w:val="48"/>
          <w:szCs w:val="48"/>
        </w:rPr>
      </w:pPr>
      <w:r w:rsidRPr="00681AC2">
        <w:rPr>
          <w:rFonts w:ascii="Times New Roman" w:hAnsi="Times New Roman" w:cs="Times New Roman"/>
        </w:rPr>
        <w:t>On est « veuf ou veuve » lorsqu’on a perdu son conjoint, «orphelin(e)» lorsqu’on a perdu ses parents, mais il n’y a pas de mot pour qualifier la perte d’un enfant. Il faut dire que, pendant des siècles, voir son bébé mourir de maladie était malheureusement « normal ». En Suisse durant l’année 1876, environ 200 bébés sur 1000 sont morts avant l’âge d’un an. Aujourd’hui, le taux de mortalité infantile est heureusement tombé à environ 3,5 pour 1000.</w:t>
      </w:r>
    </w:p>
    <w:p w:rsidR="004E6E2C" w:rsidRDefault="00794A44" w:rsidP="004E6E2C">
      <w:pPr>
        <w:pStyle w:val="NormalWeb"/>
      </w:pPr>
      <w:r>
        <w:t xml:space="preserve">On doit surtout ce spectaculaire progrès à la </w:t>
      </w:r>
      <w:r w:rsidRPr="00A923B7">
        <w:rPr>
          <w:b/>
        </w:rPr>
        <w:t>vaccination généralisée</w:t>
      </w:r>
      <w:r>
        <w:t xml:space="preserve">, conjuguée bien sûr à l’hygiène et à une bonne alimentation. En effet, lorsqu’une population est vaccinée en masse contre le microbe (virus ou bactérie) d’une maladie contagieuse, elle bénéficie d’une </w:t>
      </w:r>
      <w:r w:rsidRPr="00A923B7">
        <w:rPr>
          <w:b/>
        </w:rPr>
        <w:t>immunité collective</w:t>
      </w:r>
      <w:r w:rsidR="00681AC2">
        <w:t xml:space="preserve">. La protection des non-vaccinables (bébés et personnes à immunité affaiblie) dépend ainsi de </w:t>
      </w:r>
      <w:r>
        <w:t>la résistance du groupe. Le taux de vaccination qui permet d’atteindre cette immunité collective dépend des maladies : plus une maladie est contagieuse, plus le taux de vaccination nécessaire est élevé. Il est par exemple de 95% pour la rougeole, et de 70% pour l’hépatite B.</w:t>
      </w:r>
    </w:p>
    <w:p w:rsidR="004E6E2C" w:rsidRDefault="00794A44" w:rsidP="004E6E2C">
      <w:pPr>
        <w:pStyle w:val="NormalWeb"/>
        <w:rPr>
          <w:b/>
          <w:bCs/>
        </w:rPr>
      </w:pPr>
      <w:r w:rsidRPr="00794A44">
        <w:rPr>
          <w:b/>
          <w:bCs/>
        </w:rPr>
        <w:t>Les épidémies changent l’Histoire</w:t>
      </w:r>
    </w:p>
    <w:p w:rsidR="00794A44" w:rsidRPr="004E6E2C" w:rsidRDefault="00794A44" w:rsidP="00681AC2">
      <w:pPr>
        <w:pStyle w:val="NormalWeb"/>
      </w:pPr>
      <w:r w:rsidRPr="00794A44">
        <w:t>Dès la plus haute Antiquité, les civilisations ont dû faire face à diverses flambées épidémiques qui ont souvent duré plusieurs années. Les plus tristement célèbres pour l’</w:t>
      </w:r>
      <w:r w:rsidRPr="00681AC2">
        <w:rPr>
          <w:b/>
        </w:rPr>
        <w:t>Europe</w:t>
      </w:r>
      <w:r w:rsidRPr="00794A44">
        <w:t xml:space="preserve"> sont</w:t>
      </w:r>
      <w:r w:rsidR="00A923B7">
        <w:t> :</w:t>
      </w:r>
      <w:r w:rsidR="00681AC2">
        <w:t xml:space="preserve">      </w:t>
      </w:r>
      <w:r w:rsidR="00A923B7">
        <w:rPr>
          <w:b/>
        </w:rPr>
        <w:t>L</w:t>
      </w:r>
      <w:r w:rsidRPr="00794A44">
        <w:rPr>
          <w:b/>
        </w:rPr>
        <w:t>a</w:t>
      </w:r>
      <w:r w:rsidRPr="00794A44">
        <w:t xml:space="preserve"> </w:t>
      </w:r>
      <w:r w:rsidRPr="00794A44">
        <w:rPr>
          <w:b/>
        </w:rPr>
        <w:t>peste, le choléra, la variole et le typhus.</w:t>
      </w:r>
      <w:r w:rsidR="00681AC2">
        <w:rPr>
          <w:b/>
        </w:rPr>
        <w:t xml:space="preserve"> </w:t>
      </w:r>
      <w:r w:rsidRPr="00794A44">
        <w:t xml:space="preserve">La plus marquante est la </w:t>
      </w:r>
      <w:r w:rsidRPr="00A923B7">
        <w:rPr>
          <w:b/>
          <w:i/>
          <w:iCs/>
        </w:rPr>
        <w:t>peste noire</w:t>
      </w:r>
      <w:r w:rsidRPr="00794A44">
        <w:t xml:space="preserve"> qui a ravagé l’Europe de 1347 à 1352, exterminant entre 25 et 50% de la population, et entraînant de grands changements dans l’économie, la géopolitique et même la religion.</w:t>
      </w:r>
      <w:r w:rsidR="004E6E2C">
        <w:t xml:space="preserve"> </w:t>
      </w:r>
      <w:r w:rsidR="003D66C4">
        <w:t xml:space="preserve">                       </w:t>
      </w:r>
      <w:r w:rsidRPr="00A923B7">
        <w:rPr>
          <w:b/>
        </w:rPr>
        <w:t>La rougeole</w:t>
      </w:r>
      <w:r w:rsidR="003D66C4">
        <w:rPr>
          <w:b/>
        </w:rPr>
        <w:t xml:space="preserve"> (1851)</w:t>
      </w:r>
      <w:r w:rsidRPr="00A923B7">
        <w:t xml:space="preserve"> est bien souvent perçue – à tort – comme une maladie infantile. De même que la </w:t>
      </w:r>
      <w:r w:rsidRPr="00A923B7">
        <w:rPr>
          <w:b/>
        </w:rPr>
        <w:t>variole</w:t>
      </w:r>
      <w:r w:rsidR="003D66C4">
        <w:rPr>
          <w:b/>
        </w:rPr>
        <w:t xml:space="preserve">  </w:t>
      </w:r>
      <w:r w:rsidR="003D66C4" w:rsidRPr="003D66C4">
        <w:t>qui remonterait à 10 000 avant J-C</w:t>
      </w:r>
      <w:r w:rsidRPr="00A923B7">
        <w:rPr>
          <w:b/>
        </w:rPr>
        <w:t xml:space="preserve"> (appelée aussi « petite vérole »),</w:t>
      </w:r>
      <w:r w:rsidRPr="00A923B7">
        <w:t xml:space="preserve"> provoquée par un virus particulièrement contagieux qui a sévi pendant longtemps. Mais grâce à </w:t>
      </w:r>
      <w:r w:rsidRPr="003D66C4">
        <w:rPr>
          <w:b/>
        </w:rPr>
        <w:t>de grandes campagnes de vaccination</w:t>
      </w:r>
      <w:r w:rsidRPr="00A923B7">
        <w:t xml:space="preserve"> menées dès 1958 à l’échelle du globe, la variole a pu être éradiquée en 1979, si bien que la vaccination a pu être stoppée. Même la rougeole, pourtant très contagieuse, ne circule plus dans certaines régions du monde où le taux de vaccination est suffisant.</w:t>
      </w:r>
    </w:p>
    <w:p w:rsidR="00794A44" w:rsidRPr="00794A44" w:rsidRDefault="00794A44" w:rsidP="00794A44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A923B7">
        <w:rPr>
          <w:rFonts w:ascii="Times New Roman" w:hAnsi="Times New Roman" w:cs="Times New Roman"/>
          <w:sz w:val="24"/>
          <w:szCs w:val="24"/>
        </w:rPr>
        <w:t>En Suisse au XIX</w:t>
      </w:r>
      <w:r w:rsidRPr="00A923B7">
        <w:rPr>
          <w:rFonts w:ascii="Times New Roman" w:hAnsi="Times New Roman" w:cs="Times New Roman"/>
          <w:sz w:val="24"/>
          <w:szCs w:val="24"/>
          <w:vertAlign w:val="superscript"/>
        </w:rPr>
        <w:t>e </w:t>
      </w:r>
      <w:r w:rsidRPr="00A923B7">
        <w:rPr>
          <w:rFonts w:ascii="Times New Roman" w:hAnsi="Times New Roman" w:cs="Times New Roman"/>
          <w:sz w:val="24"/>
          <w:szCs w:val="24"/>
        </w:rPr>
        <w:t xml:space="preserve">siècle, c’est </w:t>
      </w:r>
      <w:r w:rsidRPr="00A923B7">
        <w:rPr>
          <w:rFonts w:ascii="Times New Roman" w:hAnsi="Times New Roman" w:cs="Times New Roman"/>
          <w:b/>
          <w:sz w:val="24"/>
          <w:szCs w:val="24"/>
        </w:rPr>
        <w:t>le choléra</w:t>
      </w:r>
      <w:r w:rsidRPr="00A923B7">
        <w:rPr>
          <w:rFonts w:ascii="Times New Roman" w:hAnsi="Times New Roman" w:cs="Times New Roman"/>
          <w:sz w:val="24"/>
          <w:szCs w:val="24"/>
        </w:rPr>
        <w:t xml:space="preserve"> qui a marqué le plus fortement les esprits. Cependant, le choléra a fait moins de victimes que </w:t>
      </w:r>
      <w:r w:rsidRPr="00A923B7">
        <w:rPr>
          <w:rFonts w:ascii="Times New Roman" w:hAnsi="Times New Roman" w:cs="Times New Roman"/>
          <w:b/>
          <w:sz w:val="24"/>
          <w:szCs w:val="24"/>
        </w:rPr>
        <w:t>la tuberculose</w:t>
      </w:r>
      <w:r w:rsidR="002677F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677FC">
        <w:rPr>
          <w:rFonts w:ascii="Times New Roman" w:hAnsi="Times New Roman" w:cs="Times New Roman"/>
          <w:sz w:val="24"/>
          <w:szCs w:val="24"/>
        </w:rPr>
        <w:t>(</w:t>
      </w:r>
      <w:r w:rsidR="002677FC" w:rsidRPr="002677FC">
        <w:rPr>
          <w:rFonts w:ascii="Times New Roman" w:hAnsi="Times New Roman" w:cs="Times New Roman"/>
          <w:sz w:val="24"/>
          <w:szCs w:val="24"/>
        </w:rPr>
        <w:t>20 000 ans avant J-C)</w:t>
      </w:r>
      <w:r w:rsidRPr="00A923B7">
        <w:rPr>
          <w:rFonts w:ascii="Times New Roman" w:hAnsi="Times New Roman" w:cs="Times New Roman"/>
          <w:sz w:val="24"/>
          <w:szCs w:val="24"/>
        </w:rPr>
        <w:t xml:space="preserve"> ou que </w:t>
      </w:r>
      <w:r w:rsidRPr="00A923B7">
        <w:rPr>
          <w:rFonts w:ascii="Times New Roman" w:hAnsi="Times New Roman" w:cs="Times New Roman"/>
          <w:b/>
          <w:sz w:val="24"/>
          <w:szCs w:val="24"/>
        </w:rPr>
        <w:t>la grippe espagnole</w:t>
      </w:r>
      <w:r w:rsidRPr="00A923B7">
        <w:rPr>
          <w:rFonts w:ascii="Times New Roman" w:hAnsi="Times New Roman" w:cs="Times New Roman"/>
          <w:sz w:val="24"/>
          <w:szCs w:val="24"/>
        </w:rPr>
        <w:t xml:space="preserve"> de </w:t>
      </w:r>
      <w:r w:rsidR="002677FC">
        <w:rPr>
          <w:rFonts w:ascii="Times New Roman" w:hAnsi="Times New Roman" w:cs="Times New Roman"/>
          <w:sz w:val="24"/>
          <w:szCs w:val="24"/>
        </w:rPr>
        <w:t xml:space="preserve">1918 qui entraîna la mort de 21 </w:t>
      </w:r>
      <w:r w:rsidRPr="00A923B7">
        <w:rPr>
          <w:rFonts w:ascii="Times New Roman" w:hAnsi="Times New Roman" w:cs="Times New Roman"/>
          <w:sz w:val="24"/>
          <w:szCs w:val="24"/>
        </w:rPr>
        <w:t>000 personnes dans le pays, dont 70% avaient entre 20 et 49 ans.</w:t>
      </w:r>
    </w:p>
    <w:p w:rsidR="00794A44" w:rsidRDefault="004E6E2C" w:rsidP="004E6E2C">
      <w:pPr>
        <w:pStyle w:val="NormalWeb"/>
        <w:numPr>
          <w:ilvl w:val="0"/>
          <w:numId w:val="2"/>
        </w:numPr>
      </w:pPr>
      <w:r>
        <w:t>Lisez attentivement le document et citez le nom des grandes épidémies qui ont décimé l’Humanité.</w:t>
      </w:r>
    </w:p>
    <w:p w:rsidR="002677FC" w:rsidRDefault="002677FC" w:rsidP="004E6E2C">
      <w:pPr>
        <w:pStyle w:val="NormalWeb"/>
        <w:numPr>
          <w:ilvl w:val="0"/>
          <w:numId w:val="2"/>
        </w:numPr>
      </w:pPr>
      <w:r>
        <w:t>Classez ces épidémies sur une frise chronologique.</w:t>
      </w:r>
    </w:p>
    <w:p w:rsidR="002677FC" w:rsidRDefault="002677FC" w:rsidP="004E6E2C">
      <w:pPr>
        <w:pStyle w:val="NormalWeb"/>
        <w:numPr>
          <w:ilvl w:val="0"/>
          <w:numId w:val="2"/>
        </w:numPr>
      </w:pPr>
      <w:r>
        <w:t>Parmi elles, quelle maladie trouve-t-on en Nouvelle-Calédonie ?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2677FC" w:rsidTr="002677FC">
        <w:tc>
          <w:tcPr>
            <w:tcW w:w="9212" w:type="dxa"/>
          </w:tcPr>
          <w:p w:rsidR="002677FC" w:rsidRDefault="002677FC" w:rsidP="00794A44">
            <w:pPr>
              <w:pStyle w:val="NormalWeb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lastRenderedPageBreak/>
              <w:t>Géographie                           4° /3°SEGPA</w:t>
            </w:r>
          </w:p>
          <w:p w:rsidR="002677FC" w:rsidRDefault="002677FC" w:rsidP="002677FC">
            <w:pPr>
              <w:pStyle w:val="NormalWeb"/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Séquence : Cartographie</w:t>
            </w:r>
          </w:p>
        </w:tc>
      </w:tr>
    </w:tbl>
    <w:p w:rsidR="00A923B7" w:rsidRDefault="00A923B7" w:rsidP="00794A44">
      <w:pPr>
        <w:pStyle w:val="NormalWeb"/>
        <w:rPr>
          <w:b/>
          <w:sz w:val="48"/>
          <w:szCs w:val="48"/>
        </w:rPr>
      </w:pPr>
      <w:r w:rsidRPr="00A923B7">
        <w:rPr>
          <w:b/>
          <w:sz w:val="48"/>
          <w:szCs w:val="48"/>
        </w:rPr>
        <w:t>Le Coronavirus.</w:t>
      </w:r>
    </w:p>
    <w:p w:rsidR="009858B7" w:rsidRPr="009858B7" w:rsidRDefault="009858B7" w:rsidP="00794A44">
      <w:pPr>
        <w:pStyle w:val="NormalWeb"/>
        <w:rPr>
          <w:b/>
          <w:sz w:val="22"/>
          <w:szCs w:val="22"/>
        </w:rPr>
      </w:pPr>
      <w:r w:rsidRPr="009858B7">
        <w:rPr>
          <w:b/>
          <w:sz w:val="22"/>
          <w:szCs w:val="22"/>
        </w:rPr>
        <w:t>Document 1 : L’expansion du coronavirus dans le monde.</w:t>
      </w:r>
    </w:p>
    <w:p w:rsidR="002677FC" w:rsidRDefault="009858B7" w:rsidP="002677FC">
      <w:pPr>
        <w:pStyle w:val="Paragraphedeliste"/>
        <w:ind w:left="1080"/>
      </w:pPr>
      <w:r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 wp14:anchorId="7E82110B" wp14:editId="5ED4DB4A">
            <wp:simplePos x="0" y="0"/>
            <wp:positionH relativeFrom="column">
              <wp:posOffset>-252730</wp:posOffset>
            </wp:positionH>
            <wp:positionV relativeFrom="paragraph">
              <wp:posOffset>88265</wp:posOffset>
            </wp:positionV>
            <wp:extent cx="4077970" cy="2981325"/>
            <wp:effectExtent l="0" t="0" r="0" b="9525"/>
            <wp:wrapSquare wrapText="bothSides"/>
            <wp:docPr id="7" name="Image 7" descr="Coronavirus: 191 cas sur le territoire français lundi soi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oronavirus: 191 cas sur le territoire français lundi soir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7970" cy="2981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677FC" w:rsidRDefault="009858B7" w:rsidP="009858B7">
      <w:pPr>
        <w:pStyle w:val="Paragraphedeliste"/>
        <w:numPr>
          <w:ilvl w:val="0"/>
          <w:numId w:val="4"/>
        </w:numPr>
      </w:pPr>
      <w:r>
        <w:t>D’où est parti le virus de la COVID-19 ?</w:t>
      </w:r>
    </w:p>
    <w:p w:rsidR="009858B7" w:rsidRDefault="009858B7" w:rsidP="009858B7">
      <w:pPr>
        <w:pStyle w:val="Paragraphedeliste"/>
        <w:numPr>
          <w:ilvl w:val="0"/>
          <w:numId w:val="4"/>
        </w:numPr>
      </w:pPr>
      <w:r>
        <w:t>Ce pays appartient à quel continent ?</w:t>
      </w:r>
    </w:p>
    <w:p w:rsidR="009858B7" w:rsidRDefault="009858B7" w:rsidP="009858B7">
      <w:pPr>
        <w:pStyle w:val="Paragraphedeliste"/>
        <w:numPr>
          <w:ilvl w:val="0"/>
          <w:numId w:val="4"/>
        </w:numPr>
      </w:pPr>
      <w:r>
        <w:t>Situez sur la carte ci-contre, les 7 grands continents.</w:t>
      </w:r>
    </w:p>
    <w:p w:rsidR="00794A44" w:rsidRDefault="00794A44" w:rsidP="004E6E2C">
      <w:pPr>
        <w:rPr>
          <w:noProof/>
          <w:lang w:eastAsia="fr-FR"/>
        </w:rPr>
      </w:pPr>
    </w:p>
    <w:p w:rsidR="00FE4D14" w:rsidRPr="00FE4D14" w:rsidRDefault="00FE4D14" w:rsidP="004E6E2C">
      <w:pPr>
        <w:tabs>
          <w:tab w:val="left" w:pos="1515"/>
        </w:tabs>
        <w:jc w:val="center"/>
      </w:pPr>
    </w:p>
    <w:p w:rsidR="004E6E2C" w:rsidRDefault="004E6E2C" w:rsidP="004E6E2C"/>
    <w:p w:rsidR="004E6E2C" w:rsidRDefault="004E6E2C" w:rsidP="004E6E2C">
      <w:pPr>
        <w:pStyle w:val="Paragraphedeliste"/>
      </w:pPr>
    </w:p>
    <w:p w:rsidR="004E6E2C" w:rsidRDefault="004E6E2C" w:rsidP="004E6E2C">
      <w:pPr>
        <w:pStyle w:val="Paragraphedeliste"/>
      </w:pPr>
    </w:p>
    <w:p w:rsidR="004E6E2C" w:rsidRDefault="004E6E2C" w:rsidP="004E6E2C">
      <w:pPr>
        <w:pStyle w:val="Paragraphedeliste"/>
        <w:rPr>
          <w:noProof/>
          <w:lang w:eastAsia="fr-FR"/>
        </w:rPr>
      </w:pPr>
    </w:p>
    <w:p w:rsidR="004E6E2C" w:rsidRDefault="004E6E2C" w:rsidP="004E6E2C">
      <w:pPr>
        <w:pStyle w:val="Paragraphedeliste"/>
      </w:pPr>
    </w:p>
    <w:p w:rsidR="004E6E2C" w:rsidRDefault="004E6E2C" w:rsidP="004E6E2C">
      <w:pPr>
        <w:pStyle w:val="Paragraphedeliste"/>
      </w:pPr>
    </w:p>
    <w:p w:rsidR="004E6E2C" w:rsidRDefault="004E6E2C" w:rsidP="004E6E2C">
      <w:pPr>
        <w:pStyle w:val="Paragraphedeliste"/>
      </w:pPr>
    </w:p>
    <w:p w:rsidR="004E6E2C" w:rsidRPr="000C7AD9" w:rsidRDefault="009858B7" w:rsidP="000C7AD9">
      <w:pPr>
        <w:rPr>
          <w:b/>
        </w:rPr>
      </w:pPr>
      <w:r w:rsidRPr="000C7AD9">
        <w:rPr>
          <w:b/>
        </w:rPr>
        <w:t xml:space="preserve">Document 2 : Répartition des cas </w:t>
      </w:r>
      <w:r w:rsidR="000C7AD9" w:rsidRPr="000C7AD9">
        <w:rPr>
          <w:b/>
        </w:rPr>
        <w:t xml:space="preserve">de </w:t>
      </w:r>
      <w:r w:rsidRPr="000C7AD9">
        <w:rPr>
          <w:b/>
        </w:rPr>
        <w:t>Covid-19</w:t>
      </w:r>
      <w:r w:rsidR="000C7AD9" w:rsidRPr="000C7AD9">
        <w:rPr>
          <w:b/>
        </w:rPr>
        <w:t xml:space="preserve"> dans le monde.</w:t>
      </w:r>
    </w:p>
    <w:p w:rsidR="004E6E2C" w:rsidRDefault="000C7AD9" w:rsidP="000C7AD9">
      <w:pPr>
        <w:pStyle w:val="Paragraphedeliste"/>
        <w:numPr>
          <w:ilvl w:val="0"/>
          <w:numId w:val="5"/>
        </w:numPr>
        <w:tabs>
          <w:tab w:val="left" w:pos="7215"/>
        </w:tabs>
      </w:pPr>
      <w:r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38AED584" wp14:editId="2641F05D">
            <wp:simplePos x="0" y="0"/>
            <wp:positionH relativeFrom="column">
              <wp:posOffset>-118745</wp:posOffset>
            </wp:positionH>
            <wp:positionV relativeFrom="paragraph">
              <wp:posOffset>131444</wp:posOffset>
            </wp:positionV>
            <wp:extent cx="4248150" cy="2905125"/>
            <wp:effectExtent l="0" t="0" r="0" b="9525"/>
            <wp:wrapNone/>
            <wp:docPr id="8" name="Image 8" descr="Épidémie de coronavirus : la situation et l&amp;#39;évolution en cartes - Articq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Épidémie de coronavirus : la situation et l&amp;#39;évolution en cartes - Articqu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0" cy="2905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Quels sont les 3 pays les plus touchés ?</w:t>
      </w:r>
    </w:p>
    <w:p w:rsidR="000C7AD9" w:rsidRDefault="000C7AD9" w:rsidP="000C7AD9">
      <w:pPr>
        <w:pStyle w:val="Paragraphedeliste"/>
        <w:numPr>
          <w:ilvl w:val="0"/>
          <w:numId w:val="5"/>
        </w:numPr>
        <w:tabs>
          <w:tab w:val="left" w:pos="7215"/>
        </w:tabs>
      </w:pPr>
      <w:r>
        <w:t>Coloriez en rouge les foyers supérieurs à 10 millions de cas, en orange les foyers compris entre 5 et 10 millions de cas et en jaune les foyers compris entre 1 million et 5 millions de cas Covid.</w:t>
      </w:r>
    </w:p>
    <w:p w:rsidR="000C7AD9" w:rsidRDefault="000C7AD9" w:rsidP="000C7AD9">
      <w:pPr>
        <w:pStyle w:val="Paragraphedeliste"/>
        <w:numPr>
          <w:ilvl w:val="0"/>
          <w:numId w:val="5"/>
        </w:numPr>
        <w:tabs>
          <w:tab w:val="left" w:pos="7215"/>
        </w:tabs>
      </w:pPr>
      <w:r>
        <w:t>A combien s’élèvent les cas covid en Russie ?</w:t>
      </w:r>
    </w:p>
    <w:p w:rsidR="004E6E2C" w:rsidRDefault="00F96991" w:rsidP="00163E4B">
      <w:r>
        <w:t>i</w:t>
      </w:r>
      <w:bookmarkStart w:id="0" w:name="_GoBack"/>
      <w:bookmarkEnd w:id="0"/>
    </w:p>
    <w:p w:rsidR="004E6E2C" w:rsidRPr="00FE4D14" w:rsidRDefault="004E6E2C" w:rsidP="004E6E2C">
      <w:pPr>
        <w:pStyle w:val="Paragraphedeliste"/>
      </w:pPr>
    </w:p>
    <w:sectPr w:rsidR="004E6E2C" w:rsidRPr="00FE4D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481612"/>
    <w:multiLevelType w:val="hybridMultilevel"/>
    <w:tmpl w:val="05446C16"/>
    <w:lvl w:ilvl="0" w:tplc="0572493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E8532C2"/>
    <w:multiLevelType w:val="hybridMultilevel"/>
    <w:tmpl w:val="AADC6D7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A04ADF"/>
    <w:multiLevelType w:val="hybridMultilevel"/>
    <w:tmpl w:val="CD723D5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E15F65"/>
    <w:multiLevelType w:val="hybridMultilevel"/>
    <w:tmpl w:val="C9FC6772"/>
    <w:lvl w:ilvl="0" w:tplc="14D8F4C4">
      <w:start w:val="1"/>
      <w:numFmt w:val="decimal"/>
      <w:lvlText w:val="%1)"/>
      <w:lvlJc w:val="left"/>
      <w:pPr>
        <w:ind w:left="716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7885" w:hanging="360"/>
      </w:pPr>
    </w:lvl>
    <w:lvl w:ilvl="2" w:tplc="040C001B" w:tentative="1">
      <w:start w:val="1"/>
      <w:numFmt w:val="lowerRoman"/>
      <w:lvlText w:val="%3."/>
      <w:lvlJc w:val="right"/>
      <w:pPr>
        <w:ind w:left="8605" w:hanging="180"/>
      </w:pPr>
    </w:lvl>
    <w:lvl w:ilvl="3" w:tplc="040C000F" w:tentative="1">
      <w:start w:val="1"/>
      <w:numFmt w:val="decimal"/>
      <w:lvlText w:val="%4."/>
      <w:lvlJc w:val="left"/>
      <w:pPr>
        <w:ind w:left="9325" w:hanging="360"/>
      </w:pPr>
    </w:lvl>
    <w:lvl w:ilvl="4" w:tplc="040C0019" w:tentative="1">
      <w:start w:val="1"/>
      <w:numFmt w:val="lowerLetter"/>
      <w:lvlText w:val="%5."/>
      <w:lvlJc w:val="left"/>
      <w:pPr>
        <w:ind w:left="10045" w:hanging="360"/>
      </w:pPr>
    </w:lvl>
    <w:lvl w:ilvl="5" w:tplc="040C001B" w:tentative="1">
      <w:start w:val="1"/>
      <w:numFmt w:val="lowerRoman"/>
      <w:lvlText w:val="%6."/>
      <w:lvlJc w:val="right"/>
      <w:pPr>
        <w:ind w:left="10765" w:hanging="180"/>
      </w:pPr>
    </w:lvl>
    <w:lvl w:ilvl="6" w:tplc="040C000F" w:tentative="1">
      <w:start w:val="1"/>
      <w:numFmt w:val="decimal"/>
      <w:lvlText w:val="%7."/>
      <w:lvlJc w:val="left"/>
      <w:pPr>
        <w:ind w:left="11485" w:hanging="360"/>
      </w:pPr>
    </w:lvl>
    <w:lvl w:ilvl="7" w:tplc="040C0019" w:tentative="1">
      <w:start w:val="1"/>
      <w:numFmt w:val="lowerLetter"/>
      <w:lvlText w:val="%8."/>
      <w:lvlJc w:val="left"/>
      <w:pPr>
        <w:ind w:left="12205" w:hanging="360"/>
      </w:pPr>
    </w:lvl>
    <w:lvl w:ilvl="8" w:tplc="040C001B" w:tentative="1">
      <w:start w:val="1"/>
      <w:numFmt w:val="lowerRoman"/>
      <w:lvlText w:val="%9."/>
      <w:lvlJc w:val="right"/>
      <w:pPr>
        <w:ind w:left="12925" w:hanging="180"/>
      </w:pPr>
    </w:lvl>
  </w:abstractNum>
  <w:abstractNum w:abstractNumId="4">
    <w:nsid w:val="704D7733"/>
    <w:multiLevelType w:val="hybridMultilevel"/>
    <w:tmpl w:val="43B2760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2E2"/>
    <w:rsid w:val="000C7AD9"/>
    <w:rsid w:val="00163E4B"/>
    <w:rsid w:val="002677FC"/>
    <w:rsid w:val="003D66C4"/>
    <w:rsid w:val="004E6E2C"/>
    <w:rsid w:val="00681AC2"/>
    <w:rsid w:val="00794A44"/>
    <w:rsid w:val="009858B7"/>
    <w:rsid w:val="009962E2"/>
    <w:rsid w:val="00A923B7"/>
    <w:rsid w:val="00C4249E"/>
    <w:rsid w:val="00D667DF"/>
    <w:rsid w:val="00F96991"/>
    <w:rsid w:val="00FE4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94A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4E6E2C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D667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667DF"/>
    <w:rPr>
      <w:rFonts w:ascii="Segoe UI" w:hAnsi="Segoe UI" w:cs="Segoe UI"/>
      <w:sz w:val="18"/>
      <w:szCs w:val="18"/>
    </w:rPr>
  </w:style>
  <w:style w:type="table" w:styleId="Grilledutableau">
    <w:name w:val="Table Grid"/>
    <w:basedOn w:val="TableauNormal"/>
    <w:uiPriority w:val="39"/>
    <w:rsid w:val="00681A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94A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4E6E2C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D667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667DF"/>
    <w:rPr>
      <w:rFonts w:ascii="Segoe UI" w:hAnsi="Segoe UI" w:cs="Segoe UI"/>
      <w:sz w:val="18"/>
      <w:szCs w:val="18"/>
    </w:rPr>
  </w:style>
  <w:style w:type="table" w:styleId="Grilledutableau">
    <w:name w:val="Table Grid"/>
    <w:basedOn w:val="TableauNormal"/>
    <w:uiPriority w:val="39"/>
    <w:rsid w:val="00681A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1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539</Words>
  <Characters>2966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utilisateur</cp:lastModifiedBy>
  <cp:revision>4</cp:revision>
  <cp:lastPrinted>2021-10-12T21:38:00Z</cp:lastPrinted>
  <dcterms:created xsi:type="dcterms:W3CDTF">2021-10-12T21:42:00Z</dcterms:created>
  <dcterms:modified xsi:type="dcterms:W3CDTF">2021-10-13T10:54:00Z</dcterms:modified>
</cp:coreProperties>
</file>