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6BD1" w14:textId="77777777" w:rsidR="00967F15" w:rsidRPr="003F223A" w:rsidRDefault="00967F15" w:rsidP="00967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u w:val="single"/>
        </w:rPr>
      </w:pPr>
      <w:r w:rsidRPr="003F223A">
        <w:rPr>
          <w:b/>
          <w:color w:val="FF0000"/>
          <w:sz w:val="28"/>
          <w:u w:val="single"/>
        </w:rPr>
        <w:t>Séquence 2 : Rome, du mythe à l’histoire</w:t>
      </w:r>
    </w:p>
    <w:p w14:paraId="44FF3D18" w14:textId="6287C48F" w:rsidR="00967F15" w:rsidRPr="00724C09" w:rsidRDefault="00967F15" w:rsidP="00967F15">
      <w:pPr>
        <w:rPr>
          <w:color w:val="4472C4" w:themeColor="accent1"/>
          <w:szCs w:val="18"/>
        </w:rPr>
      </w:pPr>
      <w:r w:rsidRPr="00724C09">
        <w:rPr>
          <w:color w:val="4472C4" w:themeColor="accent1"/>
          <w:szCs w:val="18"/>
        </w:rPr>
        <w:t>Je me repère : p 84-85</w:t>
      </w:r>
      <w:r w:rsidRPr="00724C09">
        <w:rPr>
          <w:color w:val="4472C4" w:themeColor="accent1"/>
          <w:szCs w:val="18"/>
        </w:rPr>
        <w:t xml:space="preserve"> =&gt; Répondre aux questions</w:t>
      </w:r>
    </w:p>
    <w:p w14:paraId="0ED792CB" w14:textId="77777777" w:rsidR="00967F15" w:rsidRPr="00724C09" w:rsidRDefault="00967F15" w:rsidP="00967F15">
      <w:pPr>
        <w:rPr>
          <w:b/>
          <w:color w:val="FF0000"/>
          <w:sz w:val="24"/>
          <w:szCs w:val="20"/>
          <w:u w:val="single"/>
        </w:rPr>
      </w:pPr>
      <w:r w:rsidRPr="00724C09">
        <w:rPr>
          <w:b/>
          <w:color w:val="FF0000"/>
          <w:sz w:val="24"/>
          <w:szCs w:val="20"/>
          <w:u w:val="single"/>
        </w:rPr>
        <w:t>Séance 1 : la naissance de Rome</w:t>
      </w:r>
    </w:p>
    <w:p w14:paraId="1F78DDF2" w14:textId="1911FF9C" w:rsidR="00967F15" w:rsidRPr="00724C09" w:rsidRDefault="00967F15" w:rsidP="00967F15">
      <w:pPr>
        <w:rPr>
          <w:color w:val="00B050"/>
          <w:sz w:val="24"/>
          <w:szCs w:val="20"/>
        </w:rPr>
      </w:pPr>
      <w:r w:rsidRPr="00724C09">
        <w:rPr>
          <w:color w:val="00B050"/>
          <w:sz w:val="24"/>
          <w:szCs w:val="20"/>
        </w:rPr>
        <w:t>Que savons-nous de la fondation de la ville de Rome ?</w:t>
      </w:r>
    </w:p>
    <w:p w14:paraId="24FF7CB9" w14:textId="5607B5C5" w:rsidR="00967F15" w:rsidRPr="00967F15" w:rsidRDefault="00967F15" w:rsidP="00967F15">
      <w:pPr>
        <w:rPr>
          <w:color w:val="4472C4" w:themeColor="accent1"/>
          <w:sz w:val="24"/>
          <w:szCs w:val="20"/>
        </w:rPr>
      </w:pPr>
      <w:r w:rsidRPr="00967F15">
        <w:rPr>
          <w:color w:val="4472C4" w:themeColor="accent1"/>
          <w:sz w:val="24"/>
          <w:szCs w:val="20"/>
          <w:u w:val="single"/>
        </w:rPr>
        <w:t>Activité 1 : A la recherche d’indices</w:t>
      </w:r>
      <w:r w:rsidRPr="00967F15">
        <w:rPr>
          <w:color w:val="4472C4" w:themeColor="accent1"/>
          <w:sz w:val="24"/>
          <w:szCs w:val="20"/>
          <w:u w:val="single"/>
        </w:rPr>
        <w:t xml:space="preserve"> : </w:t>
      </w:r>
      <w:r w:rsidRPr="00967F15">
        <w:rPr>
          <w:color w:val="4472C4" w:themeColor="accent1"/>
          <w:sz w:val="24"/>
          <w:szCs w:val="20"/>
          <w:u w:val="single"/>
        </w:rPr>
        <w:t>P 86 à 89</w:t>
      </w:r>
      <w:r w:rsidRPr="00967F15">
        <w:rPr>
          <w:color w:val="4472C4" w:themeColor="accent1"/>
          <w:sz w:val="24"/>
          <w:szCs w:val="20"/>
          <w:u w:val="single"/>
        </w:rPr>
        <w:t xml:space="preserve"> =&gt; répondre aux questions puis compléter le tableau ci-dessous</w:t>
      </w:r>
    </w:p>
    <w:p w14:paraId="78607AA1" w14:textId="77777777" w:rsidR="00967F15" w:rsidRPr="00967F15" w:rsidRDefault="00967F15" w:rsidP="00967F15">
      <w:pPr>
        <w:ind w:left="720"/>
        <w:rPr>
          <w:b/>
          <w:color w:val="4472C4" w:themeColor="accent1"/>
          <w:szCs w:val="18"/>
          <w:u w:val="single"/>
        </w:rPr>
      </w:pPr>
      <w:r w:rsidRPr="00967F15">
        <w:rPr>
          <w:b/>
          <w:color w:val="4472C4" w:themeColor="accent1"/>
          <w:szCs w:val="18"/>
          <w:u w:val="single"/>
        </w:rPr>
        <w:t>Conclusion de l’enquête</w:t>
      </w:r>
    </w:p>
    <w:tbl>
      <w:tblPr>
        <w:tblW w:w="107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0"/>
        <w:gridCol w:w="3725"/>
        <w:gridCol w:w="4111"/>
      </w:tblGrid>
      <w:tr w:rsidR="00967F15" w:rsidRPr="00967F15" w14:paraId="395B1E2A" w14:textId="77777777" w:rsidTr="005579EE">
        <w:trPr>
          <w:trHeight w:val="241"/>
        </w:trPr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D5FE3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  <w:tc>
          <w:tcPr>
            <w:tcW w:w="37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64426F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b/>
                <w:bCs/>
                <w:sz w:val="20"/>
                <w:szCs w:val="16"/>
              </w:rPr>
              <w:t>Selon la légende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55744B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b/>
                <w:bCs/>
                <w:sz w:val="20"/>
                <w:szCs w:val="16"/>
              </w:rPr>
              <w:t>Selon l’archéologie</w:t>
            </w:r>
          </w:p>
        </w:tc>
      </w:tr>
      <w:tr w:rsidR="00967F15" w:rsidRPr="00967F15" w14:paraId="27D3892D" w14:textId="77777777" w:rsidTr="00967F15">
        <w:trPr>
          <w:trHeight w:val="801"/>
        </w:trPr>
        <w:tc>
          <w:tcPr>
            <w:tcW w:w="2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0FE95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sz w:val="20"/>
                <w:szCs w:val="16"/>
              </w:rPr>
              <w:t>Qui seraient les premiers habitants du site de Rome ?</w:t>
            </w:r>
          </w:p>
        </w:tc>
        <w:tc>
          <w:tcPr>
            <w:tcW w:w="37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38559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2FA4D5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</w:tr>
      <w:tr w:rsidR="00967F15" w:rsidRPr="00967F15" w14:paraId="45322998" w14:textId="77777777" w:rsidTr="00967F15">
        <w:trPr>
          <w:trHeight w:val="685"/>
        </w:trPr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23852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sz w:val="20"/>
                <w:szCs w:val="16"/>
              </w:rPr>
              <w:t>A quelle date Rome devient-elle une cité ?</w:t>
            </w:r>
          </w:p>
        </w:tc>
        <w:tc>
          <w:tcPr>
            <w:tcW w:w="3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78BBC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8A582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</w:tr>
      <w:tr w:rsidR="00967F15" w:rsidRPr="00967F15" w14:paraId="6470A95B" w14:textId="77777777" w:rsidTr="00967F15">
        <w:trPr>
          <w:trHeight w:val="486"/>
        </w:trPr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27CFE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sz w:val="20"/>
                <w:szCs w:val="16"/>
              </w:rPr>
              <w:t>Qui a fondé Rome ?</w:t>
            </w:r>
          </w:p>
        </w:tc>
        <w:tc>
          <w:tcPr>
            <w:tcW w:w="3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31EEC5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1D4E2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</w:tr>
      <w:tr w:rsidR="00967F15" w:rsidRPr="00967F15" w14:paraId="1ECB11F1" w14:textId="77777777" w:rsidTr="00967F15">
        <w:trPr>
          <w:trHeight w:val="410"/>
        </w:trPr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DFE4B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sz w:val="20"/>
                <w:szCs w:val="16"/>
              </w:rPr>
              <w:t>Comment ?</w:t>
            </w:r>
          </w:p>
        </w:tc>
        <w:tc>
          <w:tcPr>
            <w:tcW w:w="37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17537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A7D05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</w:tr>
    </w:tbl>
    <w:p w14:paraId="6F7C1E51" w14:textId="77777777" w:rsidR="00967F15" w:rsidRPr="003F223A" w:rsidRDefault="00967F15" w:rsidP="00967F15">
      <w:pPr>
        <w:rPr>
          <w:sz w:val="28"/>
        </w:rPr>
      </w:pPr>
    </w:p>
    <w:p w14:paraId="07A40C7B" w14:textId="77777777" w:rsidR="00967F15" w:rsidRPr="00967F15" w:rsidRDefault="00967F15" w:rsidP="00967F15">
      <w:pPr>
        <w:rPr>
          <w:color w:val="4472C4" w:themeColor="accent1"/>
          <w:sz w:val="24"/>
          <w:szCs w:val="20"/>
          <w:u w:val="single"/>
        </w:rPr>
      </w:pPr>
      <w:r w:rsidRPr="00967F15">
        <w:rPr>
          <w:color w:val="4472C4" w:themeColor="accent1"/>
          <w:sz w:val="24"/>
          <w:szCs w:val="20"/>
          <w:u w:val="single"/>
        </w:rPr>
        <w:t>Activité 2 : à la découverte du Forum de Rome p 90-91</w:t>
      </w:r>
    </w:p>
    <w:tbl>
      <w:tblPr>
        <w:tblW w:w="105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25"/>
        <w:gridCol w:w="3525"/>
        <w:gridCol w:w="3525"/>
      </w:tblGrid>
      <w:tr w:rsidR="00967F15" w:rsidRPr="009604BD" w14:paraId="78EC3A5C" w14:textId="77777777" w:rsidTr="00967F15">
        <w:trPr>
          <w:trHeight w:val="701"/>
        </w:trPr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F7252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b/>
                <w:bCs/>
                <w:sz w:val="20"/>
                <w:szCs w:val="16"/>
              </w:rPr>
              <w:t>Nom du monument/lieu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19100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b/>
                <w:bCs/>
                <w:sz w:val="20"/>
                <w:szCs w:val="16"/>
              </w:rPr>
              <w:t>Qu’y fait-on ?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48558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b/>
                <w:bCs/>
                <w:sz w:val="20"/>
                <w:szCs w:val="16"/>
              </w:rPr>
              <w:t>Fonction religieuse, économique ou politique ?</w:t>
            </w:r>
          </w:p>
        </w:tc>
      </w:tr>
      <w:tr w:rsidR="00967F15" w:rsidRPr="009604BD" w14:paraId="536DDDCF" w14:textId="77777777" w:rsidTr="00967F15">
        <w:trPr>
          <w:trHeight w:val="504"/>
        </w:trPr>
        <w:tc>
          <w:tcPr>
            <w:tcW w:w="35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7E0DF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sz w:val="20"/>
                <w:szCs w:val="16"/>
              </w:rPr>
              <w:t>Curie</w:t>
            </w:r>
          </w:p>
        </w:tc>
        <w:tc>
          <w:tcPr>
            <w:tcW w:w="35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A91D3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  <w:tc>
          <w:tcPr>
            <w:tcW w:w="35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8F1B7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</w:tr>
      <w:tr w:rsidR="00967F15" w:rsidRPr="009604BD" w14:paraId="50399A4D" w14:textId="77777777" w:rsidTr="00967F15">
        <w:trPr>
          <w:trHeight w:val="540"/>
        </w:trPr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3305B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sz w:val="20"/>
                <w:szCs w:val="16"/>
              </w:rPr>
              <w:t>Voie sacrée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2EAF2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BC4898" w14:textId="77777777" w:rsidR="00967F15" w:rsidRPr="00967F15" w:rsidRDefault="00967F15" w:rsidP="005579EE">
            <w:pPr>
              <w:rPr>
                <w:sz w:val="20"/>
                <w:szCs w:val="16"/>
              </w:rPr>
            </w:pPr>
          </w:p>
        </w:tc>
      </w:tr>
      <w:tr w:rsidR="00967F15" w:rsidRPr="009604BD" w14:paraId="48B986B1" w14:textId="77777777" w:rsidTr="00967F15">
        <w:trPr>
          <w:trHeight w:val="408"/>
        </w:trPr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166D2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sz w:val="20"/>
                <w:szCs w:val="16"/>
              </w:rPr>
              <w:t>Basilique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260E0" w14:textId="77777777" w:rsidR="00967F15" w:rsidRPr="009604BD" w:rsidRDefault="00967F15" w:rsidP="005579EE">
            <w:pPr>
              <w:rPr>
                <w:sz w:val="28"/>
              </w:rPr>
            </w:pP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B625D" w14:textId="77777777" w:rsidR="00967F15" w:rsidRPr="009604BD" w:rsidRDefault="00967F15" w:rsidP="005579EE">
            <w:pPr>
              <w:rPr>
                <w:sz w:val="28"/>
              </w:rPr>
            </w:pPr>
          </w:p>
        </w:tc>
      </w:tr>
      <w:tr w:rsidR="00967F15" w:rsidRPr="009604BD" w14:paraId="7C1A0D36" w14:textId="77777777" w:rsidTr="00967F15">
        <w:trPr>
          <w:trHeight w:val="530"/>
        </w:trPr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1065A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sz w:val="20"/>
                <w:szCs w:val="16"/>
              </w:rPr>
              <w:t>Place des comices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D5A33" w14:textId="77777777" w:rsidR="00967F15" w:rsidRPr="009604BD" w:rsidRDefault="00967F15" w:rsidP="005579EE">
            <w:pPr>
              <w:rPr>
                <w:sz w:val="28"/>
              </w:rPr>
            </w:pP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4A3683" w14:textId="77777777" w:rsidR="00967F15" w:rsidRPr="009604BD" w:rsidRDefault="00967F15" w:rsidP="005579EE">
            <w:pPr>
              <w:rPr>
                <w:sz w:val="28"/>
              </w:rPr>
            </w:pPr>
          </w:p>
        </w:tc>
      </w:tr>
      <w:tr w:rsidR="00967F15" w:rsidRPr="009604BD" w14:paraId="5C7B9C65" w14:textId="77777777" w:rsidTr="005579EE">
        <w:trPr>
          <w:trHeight w:val="679"/>
        </w:trPr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9D7B7" w14:textId="77777777" w:rsidR="00967F15" w:rsidRPr="00967F15" w:rsidRDefault="00967F15" w:rsidP="005579EE">
            <w:pPr>
              <w:rPr>
                <w:sz w:val="20"/>
                <w:szCs w:val="16"/>
              </w:rPr>
            </w:pPr>
            <w:r w:rsidRPr="00967F15">
              <w:rPr>
                <w:sz w:val="20"/>
                <w:szCs w:val="16"/>
              </w:rPr>
              <w:t>Temples</w:t>
            </w: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554E23" w14:textId="77777777" w:rsidR="00967F15" w:rsidRPr="009604BD" w:rsidRDefault="00967F15" w:rsidP="005579EE">
            <w:pPr>
              <w:rPr>
                <w:sz w:val="28"/>
              </w:rPr>
            </w:pPr>
          </w:p>
        </w:tc>
        <w:tc>
          <w:tcPr>
            <w:tcW w:w="3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37992" w14:textId="77777777" w:rsidR="00967F15" w:rsidRPr="009604BD" w:rsidRDefault="00967F15" w:rsidP="005579EE">
            <w:pPr>
              <w:rPr>
                <w:sz w:val="28"/>
              </w:rPr>
            </w:pPr>
          </w:p>
        </w:tc>
      </w:tr>
    </w:tbl>
    <w:p w14:paraId="0D2BBE0A" w14:textId="7194E0B3" w:rsidR="00967F15" w:rsidRDefault="00967F15" w:rsidP="00967F15">
      <w:pPr>
        <w:rPr>
          <w:sz w:val="28"/>
        </w:rPr>
      </w:pPr>
    </w:p>
    <w:p w14:paraId="1D6BE570" w14:textId="1E5ABC84" w:rsidR="00967F15" w:rsidRPr="00724C09" w:rsidRDefault="00967F15" w:rsidP="00967F15">
      <w:pPr>
        <w:rPr>
          <w:sz w:val="24"/>
          <w:szCs w:val="20"/>
        </w:rPr>
      </w:pPr>
      <w:r w:rsidRPr="00724C09">
        <w:rPr>
          <w:color w:val="FF0000"/>
          <w:sz w:val="24"/>
          <w:szCs w:val="20"/>
          <w:u w:val="single"/>
        </w:rPr>
        <w:t>Séance 2 : La République romaine</w:t>
      </w:r>
    </w:p>
    <w:p w14:paraId="4F4DCD15" w14:textId="77777777" w:rsidR="00967F15" w:rsidRPr="00724C09" w:rsidRDefault="00967F15" w:rsidP="00967F15">
      <w:pPr>
        <w:rPr>
          <w:color w:val="00B050"/>
          <w:sz w:val="24"/>
          <w:szCs w:val="20"/>
        </w:rPr>
      </w:pPr>
      <w:r w:rsidRPr="00724C09">
        <w:rPr>
          <w:color w:val="00B050"/>
          <w:sz w:val="24"/>
          <w:szCs w:val="20"/>
        </w:rPr>
        <w:t>Comment s’organise la République romaine ?</w:t>
      </w:r>
    </w:p>
    <w:p w14:paraId="76C17ED5" w14:textId="2EE37F91" w:rsidR="00967F15" w:rsidRPr="00724C09" w:rsidRDefault="00967F15" w:rsidP="00967F15">
      <w:pPr>
        <w:rPr>
          <w:color w:val="0070C0"/>
          <w:sz w:val="24"/>
          <w:szCs w:val="20"/>
        </w:rPr>
      </w:pPr>
      <w:r w:rsidRPr="00724C09">
        <w:rPr>
          <w:color w:val="0070C0"/>
          <w:sz w:val="24"/>
          <w:szCs w:val="20"/>
        </w:rPr>
        <w:t xml:space="preserve">Activité p 92-93 </w:t>
      </w:r>
      <w:r w:rsidR="00724C09" w:rsidRPr="00724C09">
        <w:rPr>
          <w:color w:val="0070C0"/>
          <w:sz w:val="24"/>
          <w:szCs w:val="20"/>
        </w:rPr>
        <w:t>= &gt; répondre aux questions de l’</w:t>
      </w:r>
      <w:r w:rsidRPr="00724C09">
        <w:rPr>
          <w:color w:val="0070C0"/>
          <w:sz w:val="24"/>
          <w:szCs w:val="20"/>
        </w:rPr>
        <w:t>itinéraire 1</w:t>
      </w:r>
    </w:p>
    <w:p w14:paraId="58F26AC1" w14:textId="77777777" w:rsidR="00073E4D" w:rsidRDefault="00073E4D"/>
    <w:sectPr w:rsidR="00073E4D" w:rsidSect="009604B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7DA"/>
    <w:multiLevelType w:val="hybridMultilevel"/>
    <w:tmpl w:val="D91A6D46"/>
    <w:lvl w:ilvl="0" w:tplc="76901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D62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B60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CE9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C8B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44A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F1C1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52FA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909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27027F"/>
    <w:multiLevelType w:val="hybridMultilevel"/>
    <w:tmpl w:val="025CC38E"/>
    <w:lvl w:ilvl="0" w:tplc="A67C7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FC00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7CA6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F63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0A9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F6E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B40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A86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86D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D139C9"/>
    <w:multiLevelType w:val="hybridMultilevel"/>
    <w:tmpl w:val="2676DBB6"/>
    <w:lvl w:ilvl="0" w:tplc="7C02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20E9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A8C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562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D64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5C2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0206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783A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ACB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46398D"/>
    <w:multiLevelType w:val="hybridMultilevel"/>
    <w:tmpl w:val="4832064E"/>
    <w:lvl w:ilvl="0" w:tplc="22348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665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8E8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47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AC8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5A56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29CE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D84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10A3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3951E8"/>
    <w:multiLevelType w:val="hybridMultilevel"/>
    <w:tmpl w:val="3BE88B2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FC"/>
    <w:rsid w:val="00073E4D"/>
    <w:rsid w:val="00724C09"/>
    <w:rsid w:val="00967F15"/>
    <w:rsid w:val="00F5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8F7B"/>
  <w15:chartTrackingRefBased/>
  <w15:docId w15:val="{248C939F-3575-465B-9255-0DCAEE6A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15"/>
    <w:rPr>
      <w:rFonts w:eastAsiaTheme="minorEastAsia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cp:lastPrinted>2021-10-11T07:00:00Z</cp:lastPrinted>
  <dcterms:created xsi:type="dcterms:W3CDTF">2021-10-11T06:48:00Z</dcterms:created>
  <dcterms:modified xsi:type="dcterms:W3CDTF">2021-10-11T07:01:00Z</dcterms:modified>
</cp:coreProperties>
</file>