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2A8" w:rsidRDefault="002132A8">
      <w:pPr>
        <w:ind w:left="11"/>
      </w:pPr>
    </w:p>
    <w:tbl>
      <w:tblPr>
        <w:tblStyle w:val="TableGrid"/>
        <w:tblW w:w="9290" w:type="dxa"/>
        <w:tblInd w:w="-108" w:type="dxa"/>
        <w:tblCellMar>
          <w:top w:w="4" w:type="dxa"/>
          <w:left w:w="108" w:type="dxa"/>
          <w:bottom w:w="0" w:type="dxa"/>
          <w:right w:w="109" w:type="dxa"/>
        </w:tblCellMar>
        <w:tblLook w:val="04A0" w:firstRow="1" w:lastRow="0" w:firstColumn="1" w:lastColumn="0" w:noHBand="0" w:noVBand="1"/>
      </w:tblPr>
      <w:tblGrid>
        <w:gridCol w:w="1582"/>
        <w:gridCol w:w="7708"/>
      </w:tblGrid>
      <w:tr w:rsidR="002132A8">
        <w:trPr>
          <w:trHeight w:val="1250"/>
        </w:trPr>
        <w:tc>
          <w:tcPr>
            <w:tcW w:w="1582" w:type="dxa"/>
            <w:tcBorders>
              <w:top w:val="single" w:sz="4" w:space="0" w:color="000000"/>
              <w:left w:val="single" w:sz="4" w:space="0" w:color="000000"/>
              <w:bottom w:val="single" w:sz="4" w:space="0" w:color="000000"/>
              <w:right w:val="single" w:sz="4" w:space="0" w:color="000000"/>
            </w:tcBorders>
          </w:tcPr>
          <w:p w:rsidR="002132A8" w:rsidRDefault="00784D10">
            <w:pPr>
              <w:spacing w:after="0" w:line="259" w:lineRule="auto"/>
              <w:ind w:left="1" w:firstLine="0"/>
            </w:pPr>
            <w:r>
              <w:rPr>
                <w:noProof/>
              </w:rPr>
              <w:drawing>
                <wp:inline distT="0" distB="0" distL="0" distR="0">
                  <wp:extent cx="866292" cy="788035"/>
                  <wp:effectExtent l="0" t="0" r="0" b="0"/>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5"/>
                          <a:stretch>
                            <a:fillRect/>
                          </a:stretch>
                        </pic:blipFill>
                        <pic:spPr>
                          <a:xfrm>
                            <a:off x="0" y="0"/>
                            <a:ext cx="866292" cy="788035"/>
                          </a:xfrm>
                          <a:prstGeom prst="rect">
                            <a:avLst/>
                          </a:prstGeom>
                        </pic:spPr>
                      </pic:pic>
                    </a:graphicData>
                  </a:graphic>
                </wp:inline>
              </w:drawing>
            </w:r>
          </w:p>
        </w:tc>
        <w:tc>
          <w:tcPr>
            <w:tcW w:w="7708" w:type="dxa"/>
            <w:tcBorders>
              <w:top w:val="single" w:sz="4" w:space="0" w:color="000000"/>
              <w:left w:val="single" w:sz="4" w:space="0" w:color="000000"/>
              <w:bottom w:val="single" w:sz="4" w:space="0" w:color="000000"/>
              <w:right w:val="single" w:sz="4" w:space="0" w:color="000000"/>
            </w:tcBorders>
          </w:tcPr>
          <w:p w:rsidR="002132A8" w:rsidRDefault="00784D10" w:rsidP="00784D10">
            <w:pPr>
              <w:spacing w:after="0" w:line="259" w:lineRule="auto"/>
              <w:ind w:left="0" w:right="1" w:firstLine="0"/>
              <w:jc w:val="center"/>
            </w:pPr>
            <w:r>
              <w:rPr>
                <w:rFonts w:ascii="Garamond" w:eastAsia="Garamond" w:hAnsi="Garamond" w:cs="Garamond"/>
              </w:rPr>
              <w:t>Séquence 1</w:t>
            </w:r>
            <w:r>
              <w:rPr>
                <w:rFonts w:ascii="Garamond" w:eastAsia="Garamond" w:hAnsi="Garamond" w:cs="Garamond"/>
              </w:rPr>
              <w:t xml:space="preserve"> : construire son projet professionnel </w:t>
            </w:r>
          </w:p>
          <w:p w:rsidR="002132A8" w:rsidRDefault="00784D10" w:rsidP="00784D10">
            <w:pPr>
              <w:spacing w:after="31" w:line="259" w:lineRule="auto"/>
              <w:ind w:left="0" w:firstLine="0"/>
            </w:pPr>
            <w:r>
              <w:rPr>
                <w:rFonts w:ascii="Garamond" w:eastAsia="Garamond" w:hAnsi="Garamond" w:cs="Garamond"/>
              </w:rPr>
              <w:t>Séance  3</w:t>
            </w:r>
            <w:r>
              <w:rPr>
                <w:rFonts w:ascii="Garamond" w:eastAsia="Garamond" w:hAnsi="Garamond" w:cs="Garamond"/>
              </w:rPr>
              <w:t xml:space="preserve"> </w:t>
            </w:r>
            <w:r>
              <w:rPr>
                <w:rFonts w:ascii="Garamond" w:eastAsia="Garamond" w:hAnsi="Garamond" w:cs="Garamond"/>
              </w:rPr>
              <w:t xml:space="preserve">Le contrat, les structures, les moyens d’information </w:t>
            </w:r>
          </w:p>
        </w:tc>
      </w:tr>
    </w:tbl>
    <w:p w:rsidR="002132A8" w:rsidRDefault="00784D10">
      <w:pPr>
        <w:spacing w:after="225" w:line="259" w:lineRule="auto"/>
        <w:ind w:left="0" w:firstLine="0"/>
      </w:pPr>
      <w:r>
        <w:rPr>
          <w:rFonts w:ascii="Calibri" w:eastAsia="Calibri" w:hAnsi="Calibri" w:cs="Calibri"/>
        </w:rPr>
        <w:t xml:space="preserve"> </w:t>
      </w:r>
    </w:p>
    <w:p w:rsidR="002132A8" w:rsidRDefault="00784D10">
      <w:pPr>
        <w:spacing w:after="1" w:line="238" w:lineRule="auto"/>
        <w:ind w:left="3908" w:right="118" w:firstLine="0"/>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-71932</wp:posOffset>
                </wp:positionH>
                <wp:positionV relativeFrom="paragraph">
                  <wp:posOffset>-37518</wp:posOffset>
                </wp:positionV>
                <wp:extent cx="5856479" cy="1040892"/>
                <wp:effectExtent l="0" t="0" r="0" b="0"/>
                <wp:wrapNone/>
                <wp:docPr id="4815" name="Group 4815"/>
                <wp:cNvGraphicFramePr/>
                <a:graphic xmlns:a="http://schemas.openxmlformats.org/drawingml/2006/main">
                  <a:graphicData uri="http://schemas.microsoft.com/office/word/2010/wordprocessingGroup">
                    <wpg:wgp>
                      <wpg:cNvGrpSpPr/>
                      <wpg:grpSpPr>
                        <a:xfrm>
                          <a:off x="0" y="0"/>
                          <a:ext cx="5856479" cy="1040892"/>
                          <a:chOff x="0" y="0"/>
                          <a:chExt cx="5856479" cy="1040892"/>
                        </a:xfrm>
                      </wpg:grpSpPr>
                      <wps:wsp>
                        <wps:cNvPr id="5488" name="Shape 54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9" name="Shape 5489"/>
                        <wps:cNvSpPr/>
                        <wps:spPr>
                          <a:xfrm>
                            <a:off x="6096" y="0"/>
                            <a:ext cx="5844286" cy="9144"/>
                          </a:xfrm>
                          <a:custGeom>
                            <a:avLst/>
                            <a:gdLst/>
                            <a:ahLst/>
                            <a:cxnLst/>
                            <a:rect l="0" t="0" r="0" b="0"/>
                            <a:pathLst>
                              <a:path w="5844286" h="9144">
                                <a:moveTo>
                                  <a:pt x="0" y="0"/>
                                </a:moveTo>
                                <a:lnTo>
                                  <a:pt x="5844286" y="0"/>
                                </a:lnTo>
                                <a:lnTo>
                                  <a:pt x="5844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0" name="Shape 5490"/>
                        <wps:cNvSpPr/>
                        <wps:spPr>
                          <a:xfrm>
                            <a:off x="58503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1" name="Shape 5491"/>
                        <wps:cNvSpPr/>
                        <wps:spPr>
                          <a:xfrm>
                            <a:off x="0" y="6096"/>
                            <a:ext cx="9144" cy="1028700"/>
                          </a:xfrm>
                          <a:custGeom>
                            <a:avLst/>
                            <a:gdLst/>
                            <a:ahLst/>
                            <a:cxnLst/>
                            <a:rect l="0" t="0" r="0" b="0"/>
                            <a:pathLst>
                              <a:path w="9144" h="1028700">
                                <a:moveTo>
                                  <a:pt x="0" y="0"/>
                                </a:moveTo>
                                <a:lnTo>
                                  <a:pt x="9144" y="0"/>
                                </a:lnTo>
                                <a:lnTo>
                                  <a:pt x="9144" y="1028700"/>
                                </a:lnTo>
                                <a:lnTo>
                                  <a:pt x="0" y="1028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2" name="Shape 5492"/>
                        <wps:cNvSpPr/>
                        <wps:spPr>
                          <a:xfrm>
                            <a:off x="0" y="10347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3" name="Shape 5493"/>
                        <wps:cNvSpPr/>
                        <wps:spPr>
                          <a:xfrm>
                            <a:off x="6096" y="1034797"/>
                            <a:ext cx="5844286" cy="9144"/>
                          </a:xfrm>
                          <a:custGeom>
                            <a:avLst/>
                            <a:gdLst/>
                            <a:ahLst/>
                            <a:cxnLst/>
                            <a:rect l="0" t="0" r="0" b="0"/>
                            <a:pathLst>
                              <a:path w="5844286" h="9144">
                                <a:moveTo>
                                  <a:pt x="0" y="0"/>
                                </a:moveTo>
                                <a:lnTo>
                                  <a:pt x="5844286" y="0"/>
                                </a:lnTo>
                                <a:lnTo>
                                  <a:pt x="5844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4" name="Shape 5494"/>
                        <wps:cNvSpPr/>
                        <wps:spPr>
                          <a:xfrm>
                            <a:off x="5850382" y="6096"/>
                            <a:ext cx="9144" cy="1028700"/>
                          </a:xfrm>
                          <a:custGeom>
                            <a:avLst/>
                            <a:gdLst/>
                            <a:ahLst/>
                            <a:cxnLst/>
                            <a:rect l="0" t="0" r="0" b="0"/>
                            <a:pathLst>
                              <a:path w="9144" h="1028700">
                                <a:moveTo>
                                  <a:pt x="0" y="0"/>
                                </a:moveTo>
                                <a:lnTo>
                                  <a:pt x="9144" y="0"/>
                                </a:lnTo>
                                <a:lnTo>
                                  <a:pt x="9144" y="1028700"/>
                                </a:lnTo>
                                <a:lnTo>
                                  <a:pt x="0" y="1028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5" name="Shape 5495"/>
                        <wps:cNvSpPr/>
                        <wps:spPr>
                          <a:xfrm>
                            <a:off x="5850382" y="10347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12" name="Picture 312"/>
                          <pic:cNvPicPr/>
                        </pic:nvPicPr>
                        <pic:blipFill>
                          <a:blip r:embed="rId6"/>
                          <a:stretch>
                            <a:fillRect/>
                          </a:stretch>
                        </pic:blipFill>
                        <pic:spPr>
                          <a:xfrm>
                            <a:off x="67818" y="6858"/>
                            <a:ext cx="2369820" cy="971550"/>
                          </a:xfrm>
                          <a:prstGeom prst="rect">
                            <a:avLst/>
                          </a:prstGeom>
                        </pic:spPr>
                      </pic:pic>
                    </wpg:wgp>
                  </a:graphicData>
                </a:graphic>
              </wp:anchor>
            </w:drawing>
          </mc:Choice>
          <mc:Fallback xmlns:a="http://schemas.openxmlformats.org/drawingml/2006/main">
            <w:pict>
              <v:group id="Group 4815" style="width:461.14pt;height:81.96pt;position:absolute;z-index:-2147483588;mso-position-horizontal-relative:text;mso-position-horizontal:absolute;margin-left:-5.66399pt;mso-position-vertical-relative:text;margin-top:-2.95428pt;" coordsize="58564,10408">
                <v:shape id="Shape 5496" style="position:absolute;width:91;height:91;left:0;top:0;" coordsize="9144,9144" path="m0,0l9144,0l9144,9144l0,9144l0,0">
                  <v:stroke weight="0pt" endcap="flat" joinstyle="miter" miterlimit="10" on="false" color="#000000" opacity="0"/>
                  <v:fill on="true" color="#000000"/>
                </v:shape>
                <v:shape id="Shape 5497" style="position:absolute;width:58442;height:91;left:60;top:0;" coordsize="5844286,9144" path="m0,0l5844286,0l5844286,9144l0,9144l0,0">
                  <v:stroke weight="0pt" endcap="flat" joinstyle="miter" miterlimit="10" on="false" color="#000000" opacity="0"/>
                  <v:fill on="true" color="#000000"/>
                </v:shape>
                <v:shape id="Shape 5498" style="position:absolute;width:91;height:91;left:58503;top:0;" coordsize="9144,9144" path="m0,0l9144,0l9144,9144l0,9144l0,0">
                  <v:stroke weight="0pt" endcap="flat" joinstyle="miter" miterlimit="10" on="false" color="#000000" opacity="0"/>
                  <v:fill on="true" color="#000000"/>
                </v:shape>
                <v:shape id="Shape 5499" style="position:absolute;width:91;height:10287;left:0;top:60;" coordsize="9144,1028700" path="m0,0l9144,0l9144,1028700l0,1028700l0,0">
                  <v:stroke weight="0pt" endcap="flat" joinstyle="miter" miterlimit="10" on="false" color="#000000" opacity="0"/>
                  <v:fill on="true" color="#000000"/>
                </v:shape>
                <v:shape id="Shape 5500" style="position:absolute;width:91;height:91;left:0;top:10347;" coordsize="9144,9144" path="m0,0l9144,0l9144,9144l0,9144l0,0">
                  <v:stroke weight="0pt" endcap="flat" joinstyle="miter" miterlimit="10" on="false" color="#000000" opacity="0"/>
                  <v:fill on="true" color="#000000"/>
                </v:shape>
                <v:shape id="Shape 5501" style="position:absolute;width:58442;height:91;left:60;top:10347;" coordsize="5844286,9144" path="m0,0l5844286,0l5844286,9144l0,9144l0,0">
                  <v:stroke weight="0pt" endcap="flat" joinstyle="miter" miterlimit="10" on="false" color="#000000" opacity="0"/>
                  <v:fill on="true" color="#000000"/>
                </v:shape>
                <v:shape id="Shape 5502" style="position:absolute;width:91;height:10287;left:58503;top:60;" coordsize="9144,1028700" path="m0,0l9144,0l9144,1028700l0,1028700l0,0">
                  <v:stroke weight="0pt" endcap="flat" joinstyle="miter" miterlimit="10" on="false" color="#000000" opacity="0"/>
                  <v:fill on="true" color="#000000"/>
                </v:shape>
                <v:shape id="Shape 5503" style="position:absolute;width:91;height:91;left:58503;top:10347;" coordsize="9144,9144" path="m0,0l9144,0l9144,9144l0,9144l0,0">
                  <v:stroke weight="0pt" endcap="flat" joinstyle="miter" miterlimit="10" on="false" color="#000000" opacity="0"/>
                  <v:fill on="true" color="#000000"/>
                </v:shape>
                <v:shape id="Picture 312" style="position:absolute;width:23698;height:9715;left:678;top:68;" filled="f">
                  <v:imagedata r:id="rId7"/>
                </v:shape>
              </v:group>
            </w:pict>
          </mc:Fallback>
        </mc:AlternateContent>
      </w:r>
      <w:r>
        <w:rPr>
          <w:rFonts w:ascii="Garamond" w:eastAsia="Garamond" w:hAnsi="Garamond" w:cs="Garamond"/>
          <w:sz w:val="24"/>
        </w:rPr>
        <w:t>Pour découvrir le monde du travail on peut réaliser des stages. Les élèves qui réalisent des stages ne sont pas des salariés et la loi les protège. Pour aller en stage on signe une convention entre l’entreprise qui reçoit le stagiaire, l’école qui les envo</w:t>
      </w:r>
      <w:r>
        <w:rPr>
          <w:rFonts w:ascii="Garamond" w:eastAsia="Garamond" w:hAnsi="Garamond" w:cs="Garamond"/>
          <w:sz w:val="24"/>
        </w:rPr>
        <w:t xml:space="preserve">ie et les parents. </w:t>
      </w:r>
    </w:p>
    <w:p w:rsidR="002132A8" w:rsidRDefault="00784D10">
      <w:pPr>
        <w:spacing w:after="0" w:line="259" w:lineRule="auto"/>
        <w:ind w:left="3908" w:firstLine="0"/>
      </w:pPr>
      <w:r>
        <w:rPr>
          <w:rFonts w:ascii="Calibri" w:eastAsia="Calibri" w:hAnsi="Calibri" w:cs="Calibri"/>
        </w:rPr>
        <w:t xml:space="preserve"> </w:t>
      </w:r>
    </w:p>
    <w:p w:rsidR="002132A8" w:rsidRDefault="00784D10">
      <w:pPr>
        <w:spacing w:after="252" w:line="259" w:lineRule="auto"/>
        <w:ind w:left="0" w:firstLine="0"/>
      </w:pPr>
      <w:r>
        <w:rPr>
          <w:rFonts w:ascii="Calibri" w:eastAsia="Calibri" w:hAnsi="Calibri" w:cs="Calibri"/>
        </w:rPr>
        <w:t xml:space="preserve"> </w:t>
      </w:r>
    </w:p>
    <w:p w:rsidR="002132A8" w:rsidRDefault="00784D10">
      <w:pPr>
        <w:spacing w:after="162"/>
        <w:ind w:left="11"/>
      </w:pPr>
      <w:r>
        <w:t xml:space="preserve">Voici des extraits d’une convention de stage pour un CAP : </w:t>
      </w:r>
    </w:p>
    <w:p w:rsidR="002132A8" w:rsidRDefault="00784D10">
      <w:pPr>
        <w:spacing w:after="89" w:line="259" w:lineRule="auto"/>
        <w:ind w:left="0" w:firstLine="0"/>
        <w:jc w:val="right"/>
      </w:pPr>
      <w:r>
        <w:rPr>
          <w:noProof/>
        </w:rPr>
        <w:drawing>
          <wp:inline distT="0" distB="0" distL="0" distR="0">
            <wp:extent cx="5759196" cy="1249680"/>
            <wp:effectExtent l="0" t="0" r="0" b="0"/>
            <wp:docPr id="304" name="Picture 304"/>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8"/>
                    <a:stretch>
                      <a:fillRect/>
                    </a:stretch>
                  </pic:blipFill>
                  <pic:spPr>
                    <a:xfrm>
                      <a:off x="0" y="0"/>
                      <a:ext cx="5759196" cy="1249680"/>
                    </a:xfrm>
                    <a:prstGeom prst="rect">
                      <a:avLst/>
                    </a:prstGeom>
                  </pic:spPr>
                </pic:pic>
              </a:graphicData>
            </a:graphic>
          </wp:inline>
        </w:drawing>
      </w:r>
      <w:r>
        <w:t xml:space="preserve"> </w:t>
      </w:r>
    </w:p>
    <w:p w:rsidR="002132A8" w:rsidRDefault="00784D10">
      <w:pPr>
        <w:spacing w:after="87" w:line="259" w:lineRule="auto"/>
        <w:ind w:left="0" w:firstLine="0"/>
        <w:jc w:val="right"/>
      </w:pPr>
      <w:r>
        <w:rPr>
          <w:noProof/>
        </w:rPr>
        <w:drawing>
          <wp:inline distT="0" distB="0" distL="0" distR="0">
            <wp:extent cx="5759450" cy="685800"/>
            <wp:effectExtent l="0" t="0" r="0" b="0"/>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9"/>
                    <a:stretch>
                      <a:fillRect/>
                    </a:stretch>
                  </pic:blipFill>
                  <pic:spPr>
                    <a:xfrm>
                      <a:off x="0" y="0"/>
                      <a:ext cx="5759450" cy="685800"/>
                    </a:xfrm>
                    <a:prstGeom prst="rect">
                      <a:avLst/>
                    </a:prstGeom>
                  </pic:spPr>
                </pic:pic>
              </a:graphicData>
            </a:graphic>
          </wp:inline>
        </w:drawing>
      </w:r>
      <w:r>
        <w:t xml:space="preserve"> </w:t>
      </w:r>
    </w:p>
    <w:p w:rsidR="002132A8" w:rsidRDefault="00784D10">
      <w:pPr>
        <w:spacing w:after="89" w:line="259" w:lineRule="auto"/>
        <w:ind w:left="0" w:firstLine="0"/>
        <w:jc w:val="right"/>
      </w:pPr>
      <w:r>
        <w:rPr>
          <w:noProof/>
        </w:rPr>
        <w:drawing>
          <wp:inline distT="0" distB="0" distL="0" distR="0">
            <wp:extent cx="5754370" cy="535305"/>
            <wp:effectExtent l="0" t="0" r="0" b="0"/>
            <wp:docPr id="308" name="Picture 308"/>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a:blip r:embed="rId10"/>
                    <a:stretch>
                      <a:fillRect/>
                    </a:stretch>
                  </pic:blipFill>
                  <pic:spPr>
                    <a:xfrm>
                      <a:off x="0" y="0"/>
                      <a:ext cx="5754370" cy="535305"/>
                    </a:xfrm>
                    <a:prstGeom prst="rect">
                      <a:avLst/>
                    </a:prstGeom>
                  </pic:spPr>
                </pic:pic>
              </a:graphicData>
            </a:graphic>
          </wp:inline>
        </w:drawing>
      </w:r>
      <w:r>
        <w:t xml:space="preserve"> </w:t>
      </w:r>
    </w:p>
    <w:p w:rsidR="002132A8" w:rsidRDefault="00784D10">
      <w:pPr>
        <w:spacing w:after="177" w:line="259" w:lineRule="auto"/>
        <w:ind w:left="0" w:firstLine="0"/>
        <w:jc w:val="right"/>
      </w:pPr>
      <w:r>
        <w:rPr>
          <w:noProof/>
        </w:rPr>
        <w:drawing>
          <wp:inline distT="0" distB="0" distL="0" distR="0">
            <wp:extent cx="5760085" cy="894080"/>
            <wp:effectExtent l="0" t="0" r="0" b="0"/>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11"/>
                    <a:stretch>
                      <a:fillRect/>
                    </a:stretch>
                  </pic:blipFill>
                  <pic:spPr>
                    <a:xfrm>
                      <a:off x="0" y="0"/>
                      <a:ext cx="5760085" cy="894080"/>
                    </a:xfrm>
                    <a:prstGeom prst="rect">
                      <a:avLst/>
                    </a:prstGeom>
                  </pic:spPr>
                </pic:pic>
              </a:graphicData>
            </a:graphic>
          </wp:inline>
        </w:drawing>
      </w:r>
      <w:r>
        <w:t xml:space="preserve"> </w:t>
      </w:r>
    </w:p>
    <w:p w:rsidR="002132A8" w:rsidRDefault="00784D10">
      <w:pPr>
        <w:numPr>
          <w:ilvl w:val="0"/>
          <w:numId w:val="1"/>
        </w:numPr>
        <w:spacing w:after="53"/>
        <w:ind w:hanging="360"/>
      </w:pPr>
      <w:r>
        <w:t xml:space="preserve">La stagiaire reste-il sous statut scolaire ? …………………………………………………………. </w:t>
      </w:r>
    </w:p>
    <w:p w:rsidR="002132A8" w:rsidRDefault="00784D10">
      <w:pPr>
        <w:numPr>
          <w:ilvl w:val="0"/>
          <w:numId w:val="1"/>
        </w:numPr>
        <w:ind w:hanging="360"/>
      </w:pPr>
      <w:r>
        <w:t xml:space="preserve">Qui va signer la convention ? </w:t>
      </w:r>
    </w:p>
    <w:p w:rsidR="002132A8" w:rsidRDefault="00784D10">
      <w:pPr>
        <w:spacing w:after="20" w:line="259" w:lineRule="auto"/>
        <w:ind w:right="102"/>
        <w:jc w:val="right"/>
      </w:pPr>
      <w:r>
        <w:t>……………………………………………………………………………………………………………………………………………………</w:t>
      </w:r>
    </w:p>
    <w:p w:rsidR="002132A8" w:rsidRDefault="00784D10">
      <w:pPr>
        <w:spacing w:after="40" w:line="259" w:lineRule="auto"/>
        <w:ind w:right="102"/>
        <w:jc w:val="right"/>
      </w:pPr>
      <w:r>
        <w:t xml:space="preserve">…………………………………………………………………………………………………………………………………………………… </w:t>
      </w:r>
    </w:p>
    <w:p w:rsidR="002132A8" w:rsidRDefault="00784D10">
      <w:pPr>
        <w:numPr>
          <w:ilvl w:val="0"/>
          <w:numId w:val="1"/>
        </w:numPr>
        <w:spacing w:after="55"/>
        <w:ind w:hanging="360"/>
      </w:pPr>
      <w:r>
        <w:t xml:space="preserve">La stagiaire va-t-il être payé ? …………………………………………………………………………… </w:t>
      </w:r>
    </w:p>
    <w:p w:rsidR="002132A8" w:rsidRDefault="00784D10">
      <w:pPr>
        <w:numPr>
          <w:ilvl w:val="0"/>
          <w:numId w:val="1"/>
        </w:numPr>
        <w:spacing w:after="221" w:line="259" w:lineRule="auto"/>
        <w:ind w:hanging="360"/>
      </w:pPr>
      <w:r>
        <w:t xml:space="preserve">Combien d’heures par jour peut travailler le stagiaire ? …………………………………………….. </w:t>
      </w:r>
    </w:p>
    <w:p w:rsidR="002132A8" w:rsidRDefault="00784D10">
      <w:pPr>
        <w:spacing w:after="0" w:line="259" w:lineRule="auto"/>
        <w:ind w:left="0" w:firstLine="0"/>
      </w:pPr>
      <w:r>
        <w:t xml:space="preserve"> </w:t>
      </w:r>
    </w:p>
    <w:p w:rsidR="002132A8" w:rsidRDefault="00784D10">
      <w:pPr>
        <w:pStyle w:val="Titre1"/>
        <w:numPr>
          <w:ilvl w:val="0"/>
          <w:numId w:val="0"/>
        </w:numPr>
        <w:ind w:left="-5"/>
      </w:pPr>
      <w:r>
        <w:lastRenderedPageBreak/>
        <w:t>Le contrat de travail</w:t>
      </w:r>
      <w:r>
        <w:rPr>
          <w:u w:val="none"/>
        </w:rPr>
        <w:t xml:space="preserve"> </w:t>
      </w:r>
    </w:p>
    <w:p w:rsidR="002132A8" w:rsidRDefault="00784D10">
      <w:pPr>
        <w:ind w:left="11"/>
      </w:pPr>
      <w:r>
        <w:t>Un contrat de travail est une c</w:t>
      </w:r>
      <w:r>
        <w:t xml:space="preserve">onvention, un engagement réciproque entre un employeur et un employé. </w:t>
      </w:r>
    </w:p>
    <w:p w:rsidR="002132A8" w:rsidRDefault="00784D10">
      <w:pPr>
        <w:ind w:left="11"/>
      </w:pPr>
      <w:r>
        <w:t xml:space="preserve">L’employé s’engage à effectuer un travail commandé par son employeur. </w:t>
      </w:r>
    </w:p>
    <w:p w:rsidR="002132A8" w:rsidRDefault="00784D10">
      <w:pPr>
        <w:ind w:left="11"/>
      </w:pPr>
      <w:r>
        <w:t xml:space="preserve">L’employeur s’engage à rétribuer son employé (salarié). </w:t>
      </w:r>
    </w:p>
    <w:p w:rsidR="002132A8" w:rsidRDefault="00784D10">
      <w:pPr>
        <w:ind w:left="11"/>
      </w:pPr>
      <w:r>
        <w:t xml:space="preserve">Chacun doit respecter diverses règles fixées par le Code </w:t>
      </w:r>
      <w:r>
        <w:t xml:space="preserve">du travail. </w:t>
      </w:r>
    </w:p>
    <w:p w:rsidR="002132A8" w:rsidRDefault="00784D10">
      <w:pPr>
        <w:spacing w:after="0" w:line="259" w:lineRule="auto"/>
        <w:ind w:left="1" w:firstLine="0"/>
      </w:pPr>
      <w:r>
        <w:rPr>
          <w:noProof/>
        </w:rPr>
        <w:drawing>
          <wp:anchor distT="0" distB="0" distL="114300" distR="114300" simplePos="0" relativeHeight="251659264" behindDoc="0" locked="0" layoutInCell="1" allowOverlap="0">
            <wp:simplePos x="0" y="0"/>
            <wp:positionH relativeFrom="column">
              <wp:posOffset>330</wp:posOffset>
            </wp:positionH>
            <wp:positionV relativeFrom="paragraph">
              <wp:posOffset>-39117</wp:posOffset>
            </wp:positionV>
            <wp:extent cx="3432810" cy="6799707"/>
            <wp:effectExtent l="0" t="0" r="0" b="0"/>
            <wp:wrapSquare wrapText="bothSides"/>
            <wp:docPr id="444" name="Picture 444"/>
            <wp:cNvGraphicFramePr/>
            <a:graphic xmlns:a="http://schemas.openxmlformats.org/drawingml/2006/main">
              <a:graphicData uri="http://schemas.openxmlformats.org/drawingml/2006/picture">
                <pic:pic xmlns:pic="http://schemas.openxmlformats.org/drawingml/2006/picture">
                  <pic:nvPicPr>
                    <pic:cNvPr id="444" name="Picture 444"/>
                    <pic:cNvPicPr/>
                  </pic:nvPicPr>
                  <pic:blipFill>
                    <a:blip r:embed="rId12"/>
                    <a:stretch>
                      <a:fillRect/>
                    </a:stretch>
                  </pic:blipFill>
                  <pic:spPr>
                    <a:xfrm>
                      <a:off x="0" y="0"/>
                      <a:ext cx="3432810" cy="6799707"/>
                    </a:xfrm>
                    <a:prstGeom prst="rect">
                      <a:avLst/>
                    </a:prstGeom>
                  </pic:spPr>
                </pic:pic>
              </a:graphicData>
            </a:graphic>
          </wp:anchor>
        </w:drawing>
      </w:r>
      <w:r>
        <w:rPr>
          <w:i/>
          <w:u w:val="single" w:color="000000"/>
        </w:rPr>
        <w:t>Indiquez, d’après ce contrat</w:t>
      </w:r>
      <w:r>
        <w:t xml:space="preserve">,  </w:t>
      </w:r>
    </w:p>
    <w:p w:rsidR="002132A8" w:rsidRDefault="00784D10">
      <w:pPr>
        <w:spacing w:after="48" w:line="259" w:lineRule="auto"/>
        <w:ind w:left="1" w:firstLine="0"/>
        <w:jc w:val="center"/>
      </w:pPr>
      <w:r>
        <w:rPr>
          <w:sz w:val="16"/>
        </w:rPr>
        <w:t xml:space="preserve"> </w:t>
      </w:r>
    </w:p>
    <w:p w:rsidR="002132A8" w:rsidRDefault="00784D10">
      <w:pPr>
        <w:ind w:left="11"/>
      </w:pPr>
      <w:r>
        <w:t xml:space="preserve">-l’identité de l’employeur : </w:t>
      </w:r>
    </w:p>
    <w:p w:rsidR="002132A8" w:rsidRDefault="00784D10">
      <w:pPr>
        <w:ind w:left="11"/>
      </w:pPr>
      <w:r>
        <w:t xml:space="preserve">………………………………………………………… </w:t>
      </w:r>
    </w:p>
    <w:p w:rsidR="002132A8" w:rsidRDefault="00784D10">
      <w:pPr>
        <w:spacing w:after="48" w:line="259" w:lineRule="auto"/>
        <w:ind w:left="1" w:firstLine="0"/>
        <w:jc w:val="center"/>
      </w:pPr>
      <w:r>
        <w:rPr>
          <w:sz w:val="16"/>
        </w:rPr>
        <w:t xml:space="preserve"> </w:t>
      </w:r>
    </w:p>
    <w:p w:rsidR="002132A8" w:rsidRDefault="00784D10">
      <w:pPr>
        <w:ind w:left="11"/>
      </w:pPr>
      <w:r>
        <w:t xml:space="preserve">-l’adresse de l’entreprise : </w:t>
      </w:r>
    </w:p>
    <w:p w:rsidR="002132A8" w:rsidRDefault="00784D10">
      <w:pPr>
        <w:ind w:left="11"/>
      </w:pPr>
      <w:r>
        <w:t xml:space="preserve">………………………………………………………… </w:t>
      </w:r>
    </w:p>
    <w:p w:rsidR="002132A8" w:rsidRDefault="00784D10">
      <w:pPr>
        <w:spacing w:after="48" w:line="259" w:lineRule="auto"/>
        <w:ind w:left="1" w:firstLine="0"/>
        <w:jc w:val="center"/>
      </w:pPr>
      <w:r>
        <w:rPr>
          <w:sz w:val="16"/>
        </w:rPr>
        <w:t xml:space="preserve"> </w:t>
      </w:r>
    </w:p>
    <w:p w:rsidR="002132A8" w:rsidRDefault="00784D10">
      <w:pPr>
        <w:ind w:left="11"/>
      </w:pPr>
      <w:r>
        <w:t xml:space="preserve">-l’identité de l’employé : </w:t>
      </w:r>
    </w:p>
    <w:p w:rsidR="002132A8" w:rsidRDefault="00784D10">
      <w:pPr>
        <w:ind w:left="11"/>
      </w:pPr>
      <w:r>
        <w:t xml:space="preserve">………………………………………………………… </w:t>
      </w:r>
    </w:p>
    <w:p w:rsidR="002132A8" w:rsidRDefault="00784D10">
      <w:pPr>
        <w:spacing w:after="48" w:line="259" w:lineRule="auto"/>
        <w:ind w:left="1" w:firstLine="0"/>
        <w:jc w:val="center"/>
      </w:pPr>
      <w:r>
        <w:rPr>
          <w:sz w:val="16"/>
        </w:rPr>
        <w:t xml:space="preserve"> </w:t>
      </w:r>
    </w:p>
    <w:p w:rsidR="002132A8" w:rsidRDefault="00784D10">
      <w:pPr>
        <w:ind w:left="11"/>
      </w:pPr>
      <w:r>
        <w:t xml:space="preserve">-le type de contrat : </w:t>
      </w:r>
    </w:p>
    <w:p w:rsidR="002132A8" w:rsidRDefault="00784D10">
      <w:pPr>
        <w:ind w:left="11"/>
      </w:pPr>
      <w:r>
        <w:t xml:space="preserve">………………………………………………………… </w:t>
      </w:r>
    </w:p>
    <w:p w:rsidR="002132A8" w:rsidRDefault="00784D10">
      <w:pPr>
        <w:spacing w:after="48" w:line="259" w:lineRule="auto"/>
        <w:ind w:left="1" w:firstLine="0"/>
        <w:jc w:val="center"/>
      </w:pPr>
      <w:r>
        <w:rPr>
          <w:sz w:val="16"/>
        </w:rPr>
        <w:t xml:space="preserve"> </w:t>
      </w:r>
    </w:p>
    <w:p w:rsidR="002132A8" w:rsidRDefault="00784D10">
      <w:pPr>
        <w:ind w:left="11"/>
      </w:pPr>
      <w:r>
        <w:t xml:space="preserve">-la durée de la période d’essai : </w:t>
      </w:r>
    </w:p>
    <w:p w:rsidR="002132A8" w:rsidRDefault="00784D10">
      <w:pPr>
        <w:ind w:left="11"/>
      </w:pPr>
      <w:r>
        <w:t xml:space="preserve">………………………………………………………… </w:t>
      </w:r>
    </w:p>
    <w:p w:rsidR="002132A8" w:rsidRDefault="00784D10">
      <w:pPr>
        <w:spacing w:after="45" w:line="259" w:lineRule="auto"/>
        <w:ind w:left="1" w:firstLine="0"/>
        <w:jc w:val="center"/>
      </w:pPr>
      <w:r>
        <w:rPr>
          <w:sz w:val="16"/>
        </w:rPr>
        <w:t xml:space="preserve"> </w:t>
      </w:r>
    </w:p>
    <w:p w:rsidR="002132A8" w:rsidRDefault="00784D10">
      <w:pPr>
        <w:ind w:left="11"/>
      </w:pPr>
      <w:r>
        <w:t xml:space="preserve">-le lieu de travail : </w:t>
      </w:r>
    </w:p>
    <w:p w:rsidR="002132A8" w:rsidRDefault="00784D10">
      <w:pPr>
        <w:ind w:left="11"/>
      </w:pPr>
      <w:r>
        <w:t xml:space="preserve">………………………………………………………… </w:t>
      </w:r>
    </w:p>
    <w:p w:rsidR="002132A8" w:rsidRDefault="00784D10">
      <w:pPr>
        <w:spacing w:after="48" w:line="259" w:lineRule="auto"/>
        <w:ind w:left="1" w:firstLine="0"/>
        <w:jc w:val="center"/>
      </w:pPr>
      <w:r>
        <w:rPr>
          <w:sz w:val="16"/>
        </w:rPr>
        <w:t xml:space="preserve"> </w:t>
      </w:r>
    </w:p>
    <w:p w:rsidR="002132A8" w:rsidRDefault="00784D10">
      <w:pPr>
        <w:ind w:left="11"/>
      </w:pPr>
      <w:r>
        <w:t xml:space="preserve">-la nature du poste : </w:t>
      </w:r>
    </w:p>
    <w:p w:rsidR="002132A8" w:rsidRDefault="00784D10">
      <w:pPr>
        <w:ind w:left="11"/>
      </w:pPr>
      <w:r>
        <w:t xml:space="preserve">………………………………………………………… </w:t>
      </w:r>
    </w:p>
    <w:p w:rsidR="002132A8" w:rsidRDefault="00784D10">
      <w:pPr>
        <w:ind w:left="11"/>
      </w:pPr>
      <w:r>
        <w:t xml:space="preserve">-le montant de la rémunération : </w:t>
      </w:r>
    </w:p>
    <w:p w:rsidR="002132A8" w:rsidRDefault="00784D10">
      <w:pPr>
        <w:ind w:left="11"/>
      </w:pPr>
      <w:r>
        <w:t xml:space="preserve">…………………………………………………………… </w:t>
      </w:r>
    </w:p>
    <w:p w:rsidR="002132A8" w:rsidRDefault="00784D10">
      <w:pPr>
        <w:spacing w:after="48" w:line="259" w:lineRule="auto"/>
        <w:ind w:left="1" w:firstLine="0"/>
        <w:jc w:val="center"/>
      </w:pPr>
      <w:r>
        <w:rPr>
          <w:sz w:val="16"/>
        </w:rPr>
        <w:t xml:space="preserve"> </w:t>
      </w:r>
    </w:p>
    <w:p w:rsidR="002132A8" w:rsidRDefault="00784D10">
      <w:pPr>
        <w:ind w:left="11"/>
      </w:pPr>
      <w:r>
        <w:t>-</w:t>
      </w:r>
      <w:r>
        <w:t xml:space="preserve">la durée hebdomadaire de travail : </w:t>
      </w:r>
    </w:p>
    <w:p w:rsidR="002132A8" w:rsidRDefault="00784D10">
      <w:pPr>
        <w:ind w:left="11"/>
      </w:pPr>
      <w:r>
        <w:t xml:space="preserve">………………………………………………………… </w:t>
      </w:r>
    </w:p>
    <w:p w:rsidR="002132A8" w:rsidRDefault="00784D10">
      <w:pPr>
        <w:spacing w:after="48" w:line="259" w:lineRule="auto"/>
        <w:ind w:left="1" w:firstLine="0"/>
        <w:jc w:val="center"/>
      </w:pPr>
      <w:r>
        <w:rPr>
          <w:sz w:val="16"/>
        </w:rPr>
        <w:t xml:space="preserve"> </w:t>
      </w:r>
    </w:p>
    <w:p w:rsidR="002132A8" w:rsidRDefault="00784D10">
      <w:pPr>
        <w:ind w:left="11"/>
      </w:pPr>
      <w:r>
        <w:t xml:space="preserve">-la date de début de contrat : </w:t>
      </w:r>
    </w:p>
    <w:p w:rsidR="002132A8" w:rsidRDefault="00784D10">
      <w:pPr>
        <w:ind w:left="11"/>
      </w:pPr>
      <w:r>
        <w:t xml:space="preserve">………………………………………………………… </w:t>
      </w:r>
    </w:p>
    <w:p w:rsidR="002132A8" w:rsidRDefault="00784D10">
      <w:pPr>
        <w:spacing w:after="48" w:line="259" w:lineRule="auto"/>
        <w:ind w:left="1" w:firstLine="0"/>
        <w:jc w:val="center"/>
      </w:pPr>
      <w:r>
        <w:rPr>
          <w:sz w:val="16"/>
        </w:rPr>
        <w:t xml:space="preserve"> </w:t>
      </w:r>
    </w:p>
    <w:p w:rsidR="002132A8" w:rsidRDefault="00784D10" w:rsidP="00784D10">
      <w:pPr>
        <w:ind w:left="11"/>
      </w:pPr>
      <w:r>
        <w:t>-la durée du préavis :  …………………………………………………………………………</w:t>
      </w:r>
      <w:bookmarkStart w:id="0" w:name="_GoBack"/>
      <w:bookmarkEnd w:id="0"/>
    </w:p>
    <w:p w:rsidR="002132A8" w:rsidRDefault="00784D10">
      <w:pPr>
        <w:spacing w:after="48" w:line="259" w:lineRule="auto"/>
        <w:ind w:left="1" w:firstLine="0"/>
        <w:jc w:val="center"/>
      </w:pPr>
      <w:r>
        <w:rPr>
          <w:sz w:val="16"/>
        </w:rPr>
        <w:lastRenderedPageBreak/>
        <w:t xml:space="preserve"> </w:t>
      </w:r>
    </w:p>
    <w:p w:rsidR="002132A8" w:rsidRDefault="00784D10">
      <w:pPr>
        <w:spacing w:after="324" w:line="259" w:lineRule="auto"/>
        <w:ind w:left="1" w:firstLine="0"/>
        <w:jc w:val="center"/>
      </w:pPr>
      <w:r>
        <w:t xml:space="preserve"> </w:t>
      </w:r>
    </w:p>
    <w:p w:rsidR="002132A8" w:rsidRDefault="00784D10">
      <w:pPr>
        <w:spacing w:after="0" w:line="259" w:lineRule="auto"/>
        <w:ind w:left="1744" w:firstLine="0"/>
        <w:jc w:val="center"/>
      </w:pPr>
      <w:r>
        <w:rPr>
          <w:sz w:val="24"/>
        </w:rPr>
        <w:t xml:space="preserve"> </w:t>
      </w:r>
    </w:p>
    <w:p w:rsidR="002132A8" w:rsidRDefault="00784D10">
      <w:pPr>
        <w:spacing w:after="221" w:line="259" w:lineRule="auto"/>
        <w:ind w:left="0" w:firstLine="0"/>
      </w:pPr>
      <w:r>
        <w:t xml:space="preserve"> </w:t>
      </w:r>
    </w:p>
    <w:p w:rsidR="002132A8" w:rsidRDefault="00784D10">
      <w:pPr>
        <w:spacing w:after="219" w:line="259" w:lineRule="auto"/>
        <w:ind w:left="0" w:firstLine="0"/>
      </w:pPr>
      <w:r>
        <w:t xml:space="preserve"> </w:t>
      </w:r>
    </w:p>
    <w:p w:rsidR="002132A8" w:rsidRDefault="00784D10">
      <w:pPr>
        <w:spacing w:after="0" w:line="259" w:lineRule="auto"/>
        <w:ind w:left="0" w:firstLine="0"/>
      </w:pPr>
      <w:r>
        <w:t xml:space="preserve"> </w:t>
      </w:r>
    </w:p>
    <w:tbl>
      <w:tblPr>
        <w:tblStyle w:val="TableGrid"/>
        <w:tblW w:w="9213" w:type="dxa"/>
        <w:tblInd w:w="-108" w:type="dxa"/>
        <w:tblCellMar>
          <w:top w:w="57" w:type="dxa"/>
          <w:left w:w="108" w:type="dxa"/>
          <w:bottom w:w="0" w:type="dxa"/>
          <w:right w:w="48" w:type="dxa"/>
        </w:tblCellMar>
        <w:tblLook w:val="04A0" w:firstRow="1" w:lastRow="0" w:firstColumn="1" w:lastColumn="0" w:noHBand="0" w:noVBand="1"/>
      </w:tblPr>
      <w:tblGrid>
        <w:gridCol w:w="9213"/>
      </w:tblGrid>
      <w:tr w:rsidR="002132A8">
        <w:trPr>
          <w:trHeight w:val="2981"/>
        </w:trPr>
        <w:tc>
          <w:tcPr>
            <w:tcW w:w="9213" w:type="dxa"/>
            <w:tcBorders>
              <w:top w:val="single" w:sz="4" w:space="0" w:color="000000"/>
              <w:left w:val="single" w:sz="4" w:space="0" w:color="000000"/>
              <w:bottom w:val="single" w:sz="4" w:space="0" w:color="000000"/>
              <w:right w:val="single" w:sz="4" w:space="0" w:color="000000"/>
            </w:tcBorders>
          </w:tcPr>
          <w:p w:rsidR="002132A8" w:rsidRDefault="00784D10">
            <w:pPr>
              <w:spacing w:after="0" w:line="259" w:lineRule="auto"/>
              <w:ind w:left="0" w:firstLine="0"/>
            </w:pPr>
            <w:r>
              <w:rPr>
                <w:rFonts w:ascii="Garamond" w:eastAsia="Garamond" w:hAnsi="Garamond" w:cs="Garamond"/>
                <w:sz w:val="24"/>
              </w:rPr>
              <w:t xml:space="preserve">Il existe deux types de contrat : </w:t>
            </w:r>
          </w:p>
          <w:p w:rsidR="002132A8" w:rsidRDefault="00784D10">
            <w:pPr>
              <w:spacing w:after="0" w:line="259" w:lineRule="auto"/>
              <w:ind w:left="0" w:firstLine="0"/>
            </w:pPr>
            <w:r>
              <w:rPr>
                <w:rFonts w:ascii="Garamond" w:eastAsia="Garamond" w:hAnsi="Garamond" w:cs="Garamond"/>
                <w:sz w:val="24"/>
                <w:u w:val="single" w:color="000000"/>
              </w:rPr>
              <w:t>1-</w:t>
            </w:r>
            <w:r>
              <w:rPr>
                <w:rFonts w:ascii="Garamond" w:eastAsia="Garamond" w:hAnsi="Garamond" w:cs="Garamond"/>
                <w:sz w:val="24"/>
                <w:u w:val="single" w:color="000000"/>
              </w:rPr>
              <w:t xml:space="preserve">Le Contrat à Durée Indéterminée </w:t>
            </w:r>
            <w:proofErr w:type="gramStart"/>
            <w:r>
              <w:rPr>
                <w:rFonts w:ascii="Garamond" w:eastAsia="Garamond" w:hAnsi="Garamond" w:cs="Garamond"/>
                <w:sz w:val="24"/>
                <w:u w:val="single" w:color="000000"/>
              </w:rPr>
              <w:t>( CDI</w:t>
            </w:r>
            <w:proofErr w:type="gramEnd"/>
            <w:r>
              <w:rPr>
                <w:rFonts w:ascii="Garamond" w:eastAsia="Garamond" w:hAnsi="Garamond" w:cs="Garamond"/>
                <w:sz w:val="24"/>
                <w:u w:val="single" w:color="000000"/>
              </w:rPr>
              <w:t xml:space="preserve"> )</w:t>
            </w:r>
            <w:r>
              <w:rPr>
                <w:rFonts w:ascii="Garamond" w:eastAsia="Garamond" w:hAnsi="Garamond" w:cs="Garamond"/>
                <w:sz w:val="24"/>
              </w:rPr>
              <w:t xml:space="preserve"> </w:t>
            </w:r>
          </w:p>
          <w:p w:rsidR="002132A8" w:rsidRDefault="00784D10">
            <w:pPr>
              <w:spacing w:after="2" w:line="237" w:lineRule="auto"/>
              <w:ind w:left="0" w:firstLine="0"/>
            </w:pPr>
            <w:r>
              <w:rPr>
                <w:rFonts w:ascii="Garamond" w:eastAsia="Garamond" w:hAnsi="Garamond" w:cs="Garamond"/>
                <w:sz w:val="24"/>
              </w:rPr>
              <w:t xml:space="preserve">C’est le contrat le plus souhaité par les salariés, car il ne prévoit pas de date de fin du travail. Il ne peut être interrompu que par : </w:t>
            </w:r>
          </w:p>
          <w:p w:rsidR="002132A8" w:rsidRDefault="00784D10">
            <w:pPr>
              <w:spacing w:after="2" w:line="237" w:lineRule="auto"/>
              <w:ind w:left="0" w:right="4824" w:firstLine="0"/>
            </w:pPr>
            <w:r>
              <w:rPr>
                <w:rFonts w:ascii="Garamond" w:eastAsia="Garamond" w:hAnsi="Garamond" w:cs="Garamond"/>
                <w:sz w:val="24"/>
              </w:rPr>
              <w:t xml:space="preserve">-un licenciement de la part de l’employeur, -la démission du salarié. </w:t>
            </w:r>
          </w:p>
          <w:p w:rsidR="002132A8" w:rsidRDefault="00784D10">
            <w:pPr>
              <w:spacing w:after="0" w:line="259" w:lineRule="auto"/>
              <w:ind w:left="0" w:firstLine="0"/>
            </w:pPr>
            <w:r>
              <w:rPr>
                <w:rFonts w:ascii="Garamond" w:eastAsia="Garamond" w:hAnsi="Garamond" w:cs="Garamond"/>
                <w:sz w:val="24"/>
              </w:rPr>
              <w:t xml:space="preserve"> </w:t>
            </w:r>
          </w:p>
          <w:p w:rsidR="002132A8" w:rsidRDefault="00784D10">
            <w:pPr>
              <w:spacing w:after="0" w:line="259" w:lineRule="auto"/>
              <w:ind w:left="0" w:firstLine="0"/>
            </w:pPr>
            <w:r>
              <w:rPr>
                <w:rFonts w:ascii="Garamond" w:eastAsia="Garamond" w:hAnsi="Garamond" w:cs="Garamond"/>
                <w:sz w:val="24"/>
                <w:u w:val="single" w:color="000000"/>
              </w:rPr>
              <w:t>2-</w:t>
            </w:r>
            <w:r>
              <w:rPr>
                <w:rFonts w:ascii="Garamond" w:eastAsia="Garamond" w:hAnsi="Garamond" w:cs="Garamond"/>
                <w:sz w:val="24"/>
                <w:u w:val="single" w:color="000000"/>
              </w:rPr>
              <w:t xml:space="preserve">Le Contrat à Durée Déterminée </w:t>
            </w:r>
            <w:proofErr w:type="gramStart"/>
            <w:r>
              <w:rPr>
                <w:rFonts w:ascii="Garamond" w:eastAsia="Garamond" w:hAnsi="Garamond" w:cs="Garamond"/>
                <w:sz w:val="24"/>
                <w:u w:val="single" w:color="000000"/>
              </w:rPr>
              <w:t>( CDD</w:t>
            </w:r>
            <w:proofErr w:type="gramEnd"/>
            <w:r>
              <w:rPr>
                <w:rFonts w:ascii="Garamond" w:eastAsia="Garamond" w:hAnsi="Garamond" w:cs="Garamond"/>
                <w:sz w:val="24"/>
                <w:u w:val="single" w:color="000000"/>
              </w:rPr>
              <w:t xml:space="preserve"> )</w:t>
            </w:r>
            <w:r>
              <w:rPr>
                <w:rFonts w:ascii="Garamond" w:eastAsia="Garamond" w:hAnsi="Garamond" w:cs="Garamond"/>
                <w:sz w:val="24"/>
              </w:rPr>
              <w:t xml:space="preserve"> </w:t>
            </w:r>
          </w:p>
          <w:p w:rsidR="002132A8" w:rsidRDefault="00784D10">
            <w:pPr>
              <w:spacing w:after="2" w:line="237" w:lineRule="auto"/>
              <w:ind w:left="0" w:firstLine="0"/>
              <w:jc w:val="both"/>
            </w:pPr>
            <w:r>
              <w:rPr>
                <w:rFonts w:ascii="Garamond" w:eastAsia="Garamond" w:hAnsi="Garamond" w:cs="Garamond"/>
                <w:sz w:val="24"/>
              </w:rPr>
              <w:t xml:space="preserve">Dès l’embauche, la date de cessation de travail est fixée. En principe, le contrat ne peut être interrompu avant cette date. </w:t>
            </w:r>
          </w:p>
          <w:p w:rsidR="002132A8" w:rsidRDefault="00784D10">
            <w:pPr>
              <w:spacing w:after="0" w:line="259" w:lineRule="auto"/>
              <w:ind w:left="0" w:firstLine="0"/>
            </w:pPr>
            <w:r>
              <w:rPr>
                <w:rFonts w:ascii="Garamond" w:eastAsia="Garamond" w:hAnsi="Garamond" w:cs="Garamond"/>
                <w:sz w:val="24"/>
              </w:rPr>
              <w:t xml:space="preserve"> </w:t>
            </w:r>
          </w:p>
        </w:tc>
      </w:tr>
    </w:tbl>
    <w:p w:rsidR="002132A8" w:rsidRDefault="00784D10">
      <w:pPr>
        <w:spacing w:after="276" w:line="259" w:lineRule="auto"/>
        <w:ind w:left="0" w:firstLine="0"/>
      </w:pPr>
      <w:r>
        <w:rPr>
          <w:rFonts w:ascii="Garamond" w:eastAsia="Garamond" w:hAnsi="Garamond" w:cs="Garamond"/>
          <w:sz w:val="24"/>
        </w:rPr>
        <w:t xml:space="preserve"> </w:t>
      </w:r>
    </w:p>
    <w:p w:rsidR="002132A8" w:rsidRDefault="00784D10">
      <w:pPr>
        <w:ind w:left="370"/>
      </w:pPr>
      <w:r>
        <w:t>5.</w:t>
      </w:r>
      <w:r>
        <w:rPr>
          <w:rFonts w:ascii="Arial" w:eastAsia="Arial" w:hAnsi="Arial" w:cs="Arial"/>
        </w:rPr>
        <w:t xml:space="preserve"> </w:t>
      </w:r>
      <w:r>
        <w:t xml:space="preserve">Indique par une croix si c’est un CDI ou un CDD </w:t>
      </w:r>
    </w:p>
    <w:tbl>
      <w:tblPr>
        <w:tblStyle w:val="TableGrid"/>
        <w:tblW w:w="9213" w:type="dxa"/>
        <w:tblInd w:w="-108" w:type="dxa"/>
        <w:tblCellMar>
          <w:top w:w="68" w:type="dxa"/>
          <w:left w:w="108" w:type="dxa"/>
          <w:bottom w:w="0" w:type="dxa"/>
          <w:right w:w="115" w:type="dxa"/>
        </w:tblCellMar>
        <w:tblLook w:val="04A0" w:firstRow="1" w:lastRow="0" w:firstColumn="1" w:lastColumn="0" w:noHBand="0" w:noVBand="1"/>
      </w:tblPr>
      <w:tblGrid>
        <w:gridCol w:w="7197"/>
        <w:gridCol w:w="994"/>
        <w:gridCol w:w="1022"/>
      </w:tblGrid>
      <w:tr w:rsidR="002132A8">
        <w:trPr>
          <w:trHeight w:val="317"/>
        </w:trPr>
        <w:tc>
          <w:tcPr>
            <w:tcW w:w="7197" w:type="dxa"/>
            <w:tcBorders>
              <w:top w:val="single" w:sz="4" w:space="0" w:color="000000"/>
              <w:left w:val="single" w:sz="4" w:space="0" w:color="000000"/>
              <w:bottom w:val="single" w:sz="4" w:space="0" w:color="000000"/>
              <w:right w:val="single" w:sz="4" w:space="0" w:color="000000"/>
            </w:tcBorders>
          </w:tcPr>
          <w:p w:rsidR="002132A8" w:rsidRDefault="00784D10">
            <w:pPr>
              <w:spacing w:after="0" w:line="259" w:lineRule="auto"/>
              <w:ind w:left="0" w:firstLine="0"/>
            </w:pPr>
            <w:r>
              <w:t xml:space="preserve">Situation </w:t>
            </w:r>
          </w:p>
        </w:tc>
        <w:tc>
          <w:tcPr>
            <w:tcW w:w="994" w:type="dxa"/>
            <w:tcBorders>
              <w:top w:val="single" w:sz="4" w:space="0" w:color="000000"/>
              <w:left w:val="single" w:sz="4" w:space="0" w:color="000000"/>
              <w:bottom w:val="single" w:sz="4" w:space="0" w:color="000000"/>
              <w:right w:val="single" w:sz="4" w:space="0" w:color="000000"/>
            </w:tcBorders>
          </w:tcPr>
          <w:p w:rsidR="002132A8" w:rsidRDefault="00784D10">
            <w:pPr>
              <w:spacing w:after="0" w:line="259" w:lineRule="auto"/>
              <w:ind w:left="2" w:firstLine="0"/>
            </w:pPr>
            <w:r>
              <w:t xml:space="preserve">CDI </w:t>
            </w:r>
          </w:p>
        </w:tc>
        <w:tc>
          <w:tcPr>
            <w:tcW w:w="1022" w:type="dxa"/>
            <w:tcBorders>
              <w:top w:val="single" w:sz="4" w:space="0" w:color="000000"/>
              <w:left w:val="single" w:sz="4" w:space="0" w:color="000000"/>
              <w:bottom w:val="single" w:sz="4" w:space="0" w:color="000000"/>
              <w:right w:val="single" w:sz="4" w:space="0" w:color="000000"/>
            </w:tcBorders>
          </w:tcPr>
          <w:p w:rsidR="002132A8" w:rsidRDefault="00784D10">
            <w:pPr>
              <w:spacing w:after="0" w:line="259" w:lineRule="auto"/>
              <w:ind w:left="0" w:firstLine="0"/>
            </w:pPr>
            <w:r>
              <w:t xml:space="preserve">CDD </w:t>
            </w:r>
          </w:p>
        </w:tc>
      </w:tr>
      <w:tr w:rsidR="002132A8">
        <w:trPr>
          <w:trHeight w:val="624"/>
        </w:trPr>
        <w:tc>
          <w:tcPr>
            <w:tcW w:w="7197" w:type="dxa"/>
            <w:tcBorders>
              <w:top w:val="single" w:sz="4" w:space="0" w:color="000000"/>
              <w:left w:val="single" w:sz="4" w:space="0" w:color="000000"/>
              <w:bottom w:val="single" w:sz="4" w:space="0" w:color="000000"/>
              <w:right w:val="single" w:sz="4" w:space="0" w:color="000000"/>
            </w:tcBorders>
          </w:tcPr>
          <w:p w:rsidR="002132A8" w:rsidRDefault="00784D10">
            <w:pPr>
              <w:spacing w:after="0" w:line="259" w:lineRule="auto"/>
              <w:ind w:left="0" w:firstLine="0"/>
            </w:pPr>
            <w:r>
              <w:t xml:space="preserve">Miguel a obtenu une mission de 5 semaines en qualité d’électricien chez « </w:t>
            </w:r>
            <w:proofErr w:type="spellStart"/>
            <w:r>
              <w:t>CRITintérim</w:t>
            </w:r>
            <w:proofErr w:type="spellEnd"/>
            <w:r>
              <w:t xml:space="preserve"> » </w:t>
            </w:r>
          </w:p>
        </w:tc>
        <w:tc>
          <w:tcPr>
            <w:tcW w:w="994" w:type="dxa"/>
            <w:tcBorders>
              <w:top w:val="single" w:sz="4" w:space="0" w:color="000000"/>
              <w:left w:val="single" w:sz="4" w:space="0" w:color="000000"/>
              <w:bottom w:val="single" w:sz="4" w:space="0" w:color="000000"/>
              <w:right w:val="single" w:sz="4" w:space="0" w:color="000000"/>
            </w:tcBorders>
          </w:tcPr>
          <w:p w:rsidR="002132A8" w:rsidRDefault="00784D10">
            <w:pPr>
              <w:spacing w:after="0" w:line="259" w:lineRule="auto"/>
              <w:ind w:left="2" w:firstLine="0"/>
            </w:pPr>
            <w:r>
              <w:t xml:space="preserve"> </w:t>
            </w:r>
          </w:p>
        </w:tc>
        <w:tc>
          <w:tcPr>
            <w:tcW w:w="1022" w:type="dxa"/>
            <w:tcBorders>
              <w:top w:val="single" w:sz="4" w:space="0" w:color="000000"/>
              <w:left w:val="single" w:sz="4" w:space="0" w:color="000000"/>
              <w:bottom w:val="single" w:sz="4" w:space="0" w:color="000000"/>
              <w:right w:val="single" w:sz="4" w:space="0" w:color="000000"/>
            </w:tcBorders>
          </w:tcPr>
          <w:p w:rsidR="002132A8" w:rsidRDefault="00784D10">
            <w:pPr>
              <w:spacing w:after="0" w:line="259" w:lineRule="auto"/>
              <w:ind w:left="0" w:firstLine="0"/>
            </w:pPr>
            <w:r>
              <w:t xml:space="preserve"> </w:t>
            </w:r>
          </w:p>
        </w:tc>
      </w:tr>
      <w:tr w:rsidR="002132A8">
        <w:trPr>
          <w:trHeight w:val="317"/>
        </w:trPr>
        <w:tc>
          <w:tcPr>
            <w:tcW w:w="7197" w:type="dxa"/>
            <w:tcBorders>
              <w:top w:val="single" w:sz="4" w:space="0" w:color="000000"/>
              <w:left w:val="single" w:sz="4" w:space="0" w:color="000000"/>
              <w:bottom w:val="single" w:sz="4" w:space="0" w:color="000000"/>
              <w:right w:val="single" w:sz="4" w:space="0" w:color="000000"/>
            </w:tcBorders>
          </w:tcPr>
          <w:p w:rsidR="002132A8" w:rsidRDefault="00784D10">
            <w:pPr>
              <w:spacing w:after="0" w:line="259" w:lineRule="auto"/>
              <w:ind w:left="0" w:firstLine="0"/>
            </w:pPr>
            <w:r>
              <w:t xml:space="preserve">Stéphane vient d’être embauché définitivement comme plombier </w:t>
            </w:r>
          </w:p>
        </w:tc>
        <w:tc>
          <w:tcPr>
            <w:tcW w:w="994" w:type="dxa"/>
            <w:tcBorders>
              <w:top w:val="single" w:sz="4" w:space="0" w:color="000000"/>
              <w:left w:val="single" w:sz="4" w:space="0" w:color="000000"/>
              <w:bottom w:val="single" w:sz="4" w:space="0" w:color="000000"/>
              <w:right w:val="single" w:sz="4" w:space="0" w:color="000000"/>
            </w:tcBorders>
          </w:tcPr>
          <w:p w:rsidR="002132A8" w:rsidRDefault="00784D10">
            <w:pPr>
              <w:spacing w:after="0" w:line="259" w:lineRule="auto"/>
              <w:ind w:left="2" w:firstLine="0"/>
            </w:pPr>
            <w:r>
              <w:t xml:space="preserve"> </w:t>
            </w:r>
          </w:p>
        </w:tc>
        <w:tc>
          <w:tcPr>
            <w:tcW w:w="1022" w:type="dxa"/>
            <w:tcBorders>
              <w:top w:val="single" w:sz="4" w:space="0" w:color="000000"/>
              <w:left w:val="single" w:sz="4" w:space="0" w:color="000000"/>
              <w:bottom w:val="single" w:sz="4" w:space="0" w:color="000000"/>
              <w:right w:val="single" w:sz="4" w:space="0" w:color="000000"/>
            </w:tcBorders>
          </w:tcPr>
          <w:p w:rsidR="002132A8" w:rsidRDefault="00784D10">
            <w:pPr>
              <w:spacing w:after="0" w:line="259" w:lineRule="auto"/>
              <w:ind w:left="0" w:firstLine="0"/>
            </w:pPr>
            <w:r>
              <w:t xml:space="preserve"> </w:t>
            </w:r>
          </w:p>
        </w:tc>
      </w:tr>
      <w:tr w:rsidR="002132A8">
        <w:trPr>
          <w:trHeight w:val="622"/>
        </w:trPr>
        <w:tc>
          <w:tcPr>
            <w:tcW w:w="7197" w:type="dxa"/>
            <w:tcBorders>
              <w:top w:val="single" w:sz="4" w:space="0" w:color="000000"/>
              <w:left w:val="single" w:sz="4" w:space="0" w:color="000000"/>
              <w:bottom w:val="single" w:sz="4" w:space="0" w:color="000000"/>
              <w:right w:val="single" w:sz="4" w:space="0" w:color="000000"/>
            </w:tcBorders>
          </w:tcPr>
          <w:p w:rsidR="002132A8" w:rsidRDefault="00784D10">
            <w:pPr>
              <w:spacing w:after="0" w:line="259" w:lineRule="auto"/>
              <w:ind w:left="0" w:firstLine="0"/>
            </w:pPr>
            <w:r>
              <w:t xml:space="preserve">Vanessa va remplacer le congé maternité Sophie secrétaire médicale </w:t>
            </w:r>
          </w:p>
        </w:tc>
        <w:tc>
          <w:tcPr>
            <w:tcW w:w="994" w:type="dxa"/>
            <w:tcBorders>
              <w:top w:val="single" w:sz="4" w:space="0" w:color="000000"/>
              <w:left w:val="single" w:sz="4" w:space="0" w:color="000000"/>
              <w:bottom w:val="single" w:sz="4" w:space="0" w:color="000000"/>
              <w:right w:val="single" w:sz="4" w:space="0" w:color="000000"/>
            </w:tcBorders>
          </w:tcPr>
          <w:p w:rsidR="002132A8" w:rsidRDefault="00784D10">
            <w:pPr>
              <w:spacing w:after="0" w:line="259" w:lineRule="auto"/>
              <w:ind w:left="2" w:firstLine="0"/>
            </w:pPr>
            <w:r>
              <w:t xml:space="preserve"> </w:t>
            </w:r>
          </w:p>
        </w:tc>
        <w:tc>
          <w:tcPr>
            <w:tcW w:w="1022" w:type="dxa"/>
            <w:tcBorders>
              <w:top w:val="single" w:sz="4" w:space="0" w:color="000000"/>
              <w:left w:val="single" w:sz="4" w:space="0" w:color="000000"/>
              <w:bottom w:val="single" w:sz="4" w:space="0" w:color="000000"/>
              <w:right w:val="single" w:sz="4" w:space="0" w:color="000000"/>
            </w:tcBorders>
          </w:tcPr>
          <w:p w:rsidR="002132A8" w:rsidRDefault="00784D10">
            <w:pPr>
              <w:spacing w:after="0" w:line="259" w:lineRule="auto"/>
              <w:ind w:left="0" w:firstLine="0"/>
            </w:pPr>
            <w:r>
              <w:t xml:space="preserve"> </w:t>
            </w:r>
          </w:p>
        </w:tc>
      </w:tr>
    </w:tbl>
    <w:p w:rsidR="002132A8" w:rsidRDefault="00784D10">
      <w:pPr>
        <w:spacing w:after="221" w:line="259" w:lineRule="auto"/>
        <w:ind w:left="0" w:firstLine="0"/>
      </w:pPr>
      <w:r>
        <w:t xml:space="preserve"> </w:t>
      </w:r>
    </w:p>
    <w:p w:rsidR="002132A8" w:rsidRDefault="00784D10">
      <w:pPr>
        <w:spacing w:after="154" w:line="259" w:lineRule="auto"/>
        <w:ind w:right="549"/>
        <w:jc w:val="right"/>
      </w:pPr>
      <w:r>
        <w:t xml:space="preserve"> </w:t>
      </w:r>
    </w:p>
    <w:sectPr w:rsidR="002132A8">
      <w:pgSz w:w="11906" w:h="16838"/>
      <w:pgMar w:top="1417" w:right="1350" w:bottom="1458"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4D51"/>
    <w:multiLevelType w:val="hybridMultilevel"/>
    <w:tmpl w:val="D2D831DA"/>
    <w:lvl w:ilvl="0" w:tplc="CDFE3F16">
      <w:start w:val="6"/>
      <w:numFmt w:val="decimal"/>
      <w:pStyle w:val="Titre1"/>
      <w:lvlText w:val="%1."/>
      <w:lvlJc w:val="left"/>
      <w:pPr>
        <w:ind w:left="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8202F5BE">
      <w:start w:val="1"/>
      <w:numFmt w:val="lowerLetter"/>
      <w:lvlText w:val="%2"/>
      <w:lvlJc w:val="left"/>
      <w:pPr>
        <w:ind w:left="14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0A2EC36A">
      <w:start w:val="1"/>
      <w:numFmt w:val="lowerRoman"/>
      <w:lvlText w:val="%3"/>
      <w:lvlJc w:val="left"/>
      <w:pPr>
        <w:ind w:left="21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5C48A21E">
      <w:start w:val="1"/>
      <w:numFmt w:val="decimal"/>
      <w:lvlText w:val="%4"/>
      <w:lvlJc w:val="left"/>
      <w:pPr>
        <w:ind w:left="28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FCCCE484">
      <w:start w:val="1"/>
      <w:numFmt w:val="lowerLetter"/>
      <w:lvlText w:val="%5"/>
      <w:lvlJc w:val="left"/>
      <w:pPr>
        <w:ind w:left="36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4D10BA3C">
      <w:start w:val="1"/>
      <w:numFmt w:val="lowerRoman"/>
      <w:lvlText w:val="%6"/>
      <w:lvlJc w:val="left"/>
      <w:pPr>
        <w:ind w:left="43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10E0B210">
      <w:start w:val="1"/>
      <w:numFmt w:val="decimal"/>
      <w:lvlText w:val="%7"/>
      <w:lvlJc w:val="left"/>
      <w:pPr>
        <w:ind w:left="50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806C30DE">
      <w:start w:val="1"/>
      <w:numFmt w:val="lowerLetter"/>
      <w:lvlText w:val="%8"/>
      <w:lvlJc w:val="left"/>
      <w:pPr>
        <w:ind w:left="57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28E065EC">
      <w:start w:val="1"/>
      <w:numFmt w:val="lowerRoman"/>
      <w:lvlText w:val="%9"/>
      <w:lvlJc w:val="left"/>
      <w:pPr>
        <w:ind w:left="64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BC0F6D"/>
    <w:multiLevelType w:val="hybridMultilevel"/>
    <w:tmpl w:val="F16078C6"/>
    <w:lvl w:ilvl="0" w:tplc="B6986A1C">
      <w:start w:val="1"/>
      <w:numFmt w:val="decimal"/>
      <w:lvlText w:val="%1."/>
      <w:lvlJc w:val="left"/>
      <w:pPr>
        <w:ind w:left="7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313665D8">
      <w:start w:val="1"/>
      <w:numFmt w:val="lowerLetter"/>
      <w:lvlText w:val="%2"/>
      <w:lvlJc w:val="left"/>
      <w:pPr>
        <w:ind w:left="14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7650486E">
      <w:start w:val="1"/>
      <w:numFmt w:val="lowerRoman"/>
      <w:lvlText w:val="%3"/>
      <w:lvlJc w:val="left"/>
      <w:pPr>
        <w:ind w:left="21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F79488F6">
      <w:start w:val="1"/>
      <w:numFmt w:val="decimal"/>
      <w:lvlText w:val="%4"/>
      <w:lvlJc w:val="left"/>
      <w:pPr>
        <w:ind w:left="28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AE8CCC66">
      <w:start w:val="1"/>
      <w:numFmt w:val="lowerLetter"/>
      <w:lvlText w:val="%5"/>
      <w:lvlJc w:val="left"/>
      <w:pPr>
        <w:ind w:left="36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2336463C">
      <w:start w:val="1"/>
      <w:numFmt w:val="lowerRoman"/>
      <w:lvlText w:val="%6"/>
      <w:lvlJc w:val="left"/>
      <w:pPr>
        <w:ind w:left="43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D61A5592">
      <w:start w:val="1"/>
      <w:numFmt w:val="decimal"/>
      <w:lvlText w:val="%7"/>
      <w:lvlJc w:val="left"/>
      <w:pPr>
        <w:ind w:left="50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55E6B174">
      <w:start w:val="1"/>
      <w:numFmt w:val="lowerLetter"/>
      <w:lvlText w:val="%8"/>
      <w:lvlJc w:val="left"/>
      <w:pPr>
        <w:ind w:left="57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3E408566">
      <w:start w:val="1"/>
      <w:numFmt w:val="lowerRoman"/>
      <w:lvlText w:val="%9"/>
      <w:lvlJc w:val="left"/>
      <w:pPr>
        <w:ind w:left="64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A8"/>
    <w:rsid w:val="002132A8"/>
    <w:rsid w:val="00784D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6618"/>
  <w15:docId w15:val="{E6017FEB-7EAE-4879-93B4-EE10D906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pPr>
    <w:rPr>
      <w:rFonts w:ascii="Comic Sans MS" w:eastAsia="Comic Sans MS" w:hAnsi="Comic Sans MS" w:cs="Comic Sans MS"/>
      <w:color w:val="000000"/>
    </w:rPr>
  </w:style>
  <w:style w:type="paragraph" w:styleId="Titre1">
    <w:name w:val="heading 1"/>
    <w:next w:val="Normal"/>
    <w:link w:val="Titre1Car"/>
    <w:uiPriority w:val="9"/>
    <w:unhideWhenUsed/>
    <w:qFormat/>
    <w:pPr>
      <w:keepNext/>
      <w:keepLines/>
      <w:numPr>
        <w:numId w:val="2"/>
      </w:numPr>
      <w:spacing w:after="0"/>
      <w:ind w:left="10" w:hanging="10"/>
      <w:outlineLvl w:val="0"/>
    </w:pPr>
    <w:rPr>
      <w:rFonts w:ascii="Comic Sans MS" w:eastAsia="Comic Sans MS" w:hAnsi="Comic Sans MS" w:cs="Comic Sans MS"/>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omic Sans MS" w:eastAsia="Comic Sans MS" w:hAnsi="Comic Sans MS" w:cs="Comic Sans MS"/>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2187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Pénélope</dc:creator>
  <cp:keywords/>
  <cp:lastModifiedBy>utilisateur</cp:lastModifiedBy>
  <cp:revision>2</cp:revision>
  <dcterms:created xsi:type="dcterms:W3CDTF">2020-03-19T21:12:00Z</dcterms:created>
  <dcterms:modified xsi:type="dcterms:W3CDTF">2020-03-19T21:12:00Z</dcterms:modified>
</cp:coreProperties>
</file>