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D44" w:rsidRDefault="008B5C99" w:rsidP="00961D44">
      <w:r>
        <w:rPr>
          <w:noProof/>
          <w:lang w:eastAsia="fr-FR"/>
        </w:rPr>
        <w:drawing>
          <wp:inline distT="0" distB="0" distL="0" distR="0" wp14:anchorId="7AA8DC64" wp14:editId="3B1BD127">
            <wp:extent cx="1762125" cy="176212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762125" cy="1762125"/>
                    </a:xfrm>
                    <a:prstGeom prst="rect">
                      <a:avLst/>
                    </a:prstGeom>
                  </pic:spPr>
                </pic:pic>
              </a:graphicData>
            </a:graphic>
          </wp:inline>
        </w:drawing>
      </w:r>
      <w:r w:rsidR="00F511AB">
        <w:t xml:space="preserve">            </w:t>
      </w:r>
      <w:r w:rsidR="00961D44">
        <w:t xml:space="preserve">       </w:t>
      </w:r>
      <w:r w:rsidR="00F511AB">
        <w:t xml:space="preserve">              </w:t>
      </w:r>
      <w:r>
        <w:rPr>
          <w:noProof/>
          <w:lang w:eastAsia="fr-FR"/>
        </w:rPr>
        <w:drawing>
          <wp:inline distT="0" distB="0" distL="0" distR="0" wp14:anchorId="4E757D43" wp14:editId="0C536383">
            <wp:extent cx="2905125" cy="15430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908102" cy="1544631"/>
                    </a:xfrm>
                    <a:prstGeom prst="rect">
                      <a:avLst/>
                    </a:prstGeom>
                  </pic:spPr>
                </pic:pic>
              </a:graphicData>
            </a:graphic>
          </wp:inline>
        </w:drawing>
      </w:r>
    </w:p>
    <w:p w:rsidR="008B5C99" w:rsidRDefault="008B5C99" w:rsidP="00961D44">
      <w:pPr>
        <w:rPr>
          <w:b/>
          <w:color w:val="000000" w:themeColor="text1"/>
          <w:sz w:val="56"/>
          <w:szCs w:val="56"/>
        </w:rPr>
      </w:pPr>
    </w:p>
    <w:p w:rsidR="004C0233" w:rsidRDefault="00F511AB">
      <w:pPr>
        <w:rPr>
          <w:b/>
          <w:color w:val="000000" w:themeColor="text1"/>
          <w:sz w:val="56"/>
          <w:szCs w:val="56"/>
        </w:rPr>
      </w:pPr>
      <w:r>
        <w:t xml:space="preserve">                </w:t>
      </w:r>
      <w:r w:rsidR="00961D44">
        <w:t xml:space="preserve">                   </w:t>
      </w:r>
      <w:r>
        <w:t xml:space="preserve">    </w:t>
      </w:r>
      <w:r w:rsidRPr="00F511AB">
        <w:rPr>
          <w:b/>
          <w:color w:val="000000" w:themeColor="text1"/>
          <w:sz w:val="56"/>
          <w:szCs w:val="56"/>
        </w:rPr>
        <w:t>Décoratrice d’intérieur</w:t>
      </w:r>
      <w:r>
        <w:rPr>
          <w:b/>
          <w:color w:val="000000" w:themeColor="text1"/>
          <w:sz w:val="56"/>
          <w:szCs w:val="56"/>
        </w:rPr>
        <w:t>.</w:t>
      </w:r>
      <w:bookmarkStart w:id="0" w:name="_GoBack"/>
      <w:bookmarkEnd w:id="0"/>
    </w:p>
    <w:p w:rsidR="00F511AB" w:rsidRPr="008B5C99" w:rsidRDefault="00F511AB">
      <w:pPr>
        <w:rPr>
          <w:b/>
          <w:color w:val="000000" w:themeColor="text1"/>
          <w:sz w:val="16"/>
          <w:szCs w:val="16"/>
        </w:rPr>
      </w:pPr>
    </w:p>
    <w:p w:rsidR="00F511AB" w:rsidRPr="00F511AB" w:rsidRDefault="00F511AB">
      <w:pPr>
        <w:rPr>
          <w:b/>
          <w:color w:val="E36C0A" w:themeColor="accent6" w:themeShade="BF"/>
          <w:sz w:val="44"/>
          <w:szCs w:val="44"/>
          <w:u w:val="single"/>
        </w:rPr>
      </w:pPr>
      <w:r w:rsidRPr="00F511AB">
        <w:rPr>
          <w:b/>
          <w:color w:val="E36C0A" w:themeColor="accent6" w:themeShade="BF"/>
          <w:sz w:val="44"/>
          <w:szCs w:val="44"/>
          <w:u w:val="single"/>
        </w:rPr>
        <w:t>Qu’est-ce qu’un décorateur d’intérieur ?</w:t>
      </w:r>
    </w:p>
    <w:p w:rsidR="00F511AB" w:rsidRDefault="00F511AB">
      <w:pPr>
        <w:rPr>
          <w:b/>
          <w:color w:val="000000" w:themeColor="text1"/>
          <w:sz w:val="56"/>
          <w:szCs w:val="56"/>
        </w:rPr>
      </w:pPr>
      <w:r>
        <w:t xml:space="preserve">Le Décorateur d' Intérieur, la Décoratrice d'intérieur intervient dans la </w:t>
      </w:r>
      <w:r>
        <w:t>décoration</w:t>
      </w:r>
      <w:r>
        <w:t xml:space="preserve"> </w:t>
      </w:r>
      <w:r>
        <w:t>d’intérieur</w:t>
      </w:r>
      <w:r>
        <w:t xml:space="preserve"> et </w:t>
      </w:r>
      <w:r>
        <w:t>l’aménagement</w:t>
      </w:r>
      <w:r>
        <w:t xml:space="preserve"> de l'espace pour les particuliers et les entreprises.</w:t>
      </w:r>
      <w:r>
        <w:br/>
        <w:t xml:space="preserve">Il/elle associe les structures, le mobilier, les objets de décoration, l'éclairage, les couleurs, les tendances, les styles en fonction du cahier des charges et des souhaits </w:t>
      </w:r>
      <w:r>
        <w:t>des clients</w:t>
      </w:r>
      <w:r>
        <w:t xml:space="preserve"> pour </w:t>
      </w:r>
      <w:r>
        <w:t>créer</w:t>
      </w:r>
      <w:r>
        <w:t xml:space="preserve"> une ambiance.</w:t>
      </w:r>
      <w:r>
        <w:br/>
        <w:t xml:space="preserve">Il/elle </w:t>
      </w:r>
      <w:r>
        <w:t>a</w:t>
      </w:r>
      <w:r>
        <w:t xml:space="preserve"> un rôle de conseil et de maître d'</w:t>
      </w:r>
      <w:r>
        <w:t>œuvre</w:t>
      </w:r>
      <w:r>
        <w:t xml:space="preserve"> pour concevoir une nouvelle décoration, un aménagement particuliers (bibliothèques, dressings ...) et suivre ou réaliser sa </w:t>
      </w:r>
      <w:r>
        <w:t xml:space="preserve">fabrication. </w:t>
      </w:r>
      <w:r>
        <w:br/>
        <w:t>Le Décorateur d' Intérieur, la Décoratrice d'intérieur valorise par son travail l'espace et image le lieu en concordance avec le rendu voulu par la clientèle en respectant des contraintes budgétaire et des contraintes techniques.</w:t>
      </w:r>
      <w:r>
        <w:br/>
        <w:t>Le Décorateur d' Intérieur, la Décoratrice d'intérieur à une veille permanente sur les nouvelles tendances, les matériaux, les procédés, les modes ...</w:t>
      </w:r>
    </w:p>
    <w:p w:rsidR="00F511AB" w:rsidRPr="00F511AB" w:rsidRDefault="00F511AB">
      <w:pPr>
        <w:rPr>
          <w:b/>
          <w:color w:val="E36C0A" w:themeColor="accent6" w:themeShade="BF"/>
          <w:sz w:val="44"/>
          <w:szCs w:val="44"/>
          <w:u w:val="single"/>
        </w:rPr>
      </w:pPr>
      <w:r w:rsidRPr="00F511AB">
        <w:rPr>
          <w:b/>
          <w:color w:val="E36C0A" w:themeColor="accent6" w:themeShade="BF"/>
          <w:sz w:val="44"/>
          <w:szCs w:val="44"/>
          <w:u w:val="single"/>
        </w:rPr>
        <w:t>Environnement de travail.</w:t>
      </w:r>
    </w:p>
    <w:p w:rsidR="00F511AB" w:rsidRDefault="00F511AB">
      <w:pPr>
        <w:rPr>
          <w:sz w:val="24"/>
          <w:szCs w:val="24"/>
        </w:rPr>
      </w:pPr>
      <w:r w:rsidRPr="00F511AB">
        <w:rPr>
          <w:sz w:val="24"/>
          <w:szCs w:val="24"/>
        </w:rPr>
        <w:t>Clientèle de particulier (maison, appartement...</w:t>
      </w:r>
      <w:proofErr w:type="gramStart"/>
      <w:r w:rsidRPr="00F511AB">
        <w:rPr>
          <w:sz w:val="24"/>
          <w:szCs w:val="24"/>
        </w:rPr>
        <w:t>)</w:t>
      </w:r>
      <w:proofErr w:type="gramEnd"/>
      <w:r w:rsidRPr="00F511AB">
        <w:rPr>
          <w:sz w:val="24"/>
          <w:szCs w:val="24"/>
        </w:rPr>
        <w:br/>
        <w:t>Entreprise</w:t>
      </w:r>
      <w:r w:rsidRPr="00F511AB">
        <w:rPr>
          <w:sz w:val="24"/>
          <w:szCs w:val="24"/>
        </w:rPr>
        <w:br/>
        <w:t>Hôtel</w:t>
      </w:r>
      <w:r w:rsidRPr="00F511AB">
        <w:rPr>
          <w:sz w:val="24"/>
          <w:szCs w:val="24"/>
        </w:rPr>
        <w:br/>
        <w:t>Commerces ...</w:t>
      </w:r>
    </w:p>
    <w:p w:rsidR="00F511AB" w:rsidRPr="00F511AB" w:rsidRDefault="00F511AB">
      <w:pPr>
        <w:rPr>
          <w:b/>
          <w:color w:val="E36C0A" w:themeColor="accent6" w:themeShade="BF"/>
          <w:sz w:val="44"/>
          <w:szCs w:val="44"/>
          <w:u w:val="single"/>
        </w:rPr>
      </w:pPr>
      <w:r w:rsidRPr="00F511AB">
        <w:rPr>
          <w:b/>
          <w:color w:val="E36C0A" w:themeColor="accent6" w:themeShade="BF"/>
          <w:sz w:val="44"/>
          <w:szCs w:val="44"/>
          <w:u w:val="single"/>
        </w:rPr>
        <w:t>Quelles compétences faut-il avoir ?</w:t>
      </w:r>
    </w:p>
    <w:p w:rsidR="00F511AB" w:rsidRDefault="00F511AB">
      <w:r>
        <w:t>Notion en bâtiment et architecture</w:t>
      </w:r>
      <w:r>
        <w:br/>
        <w:t xml:space="preserve">Connaissance des matériaux, des </w:t>
      </w:r>
      <w:r>
        <w:t xml:space="preserve">textiles... </w:t>
      </w:r>
      <w:r>
        <w:br/>
        <w:t xml:space="preserve">Connaitre la </w:t>
      </w:r>
      <w:r>
        <w:t>colorimétrie</w:t>
      </w:r>
      <w:r>
        <w:br/>
        <w:t>Connaissance en histoire de l'art et des styles</w:t>
      </w:r>
      <w:r>
        <w:br/>
        <w:t>Savoir dessiner</w:t>
      </w:r>
      <w:r>
        <w:br/>
        <w:t xml:space="preserve">Maîtriser les logiciels d’infographie </w:t>
      </w:r>
      <w:r>
        <w:br/>
        <w:t>Bon communicant</w:t>
      </w:r>
      <w:r>
        <w:t>.</w:t>
      </w:r>
    </w:p>
    <w:p w:rsidR="008B5C99" w:rsidRDefault="008B5C99"/>
    <w:p w:rsidR="00F511AB" w:rsidRDefault="00F511AB">
      <w:pPr>
        <w:rPr>
          <w:b/>
          <w:color w:val="E36C0A" w:themeColor="accent6" w:themeShade="BF"/>
          <w:sz w:val="44"/>
          <w:szCs w:val="44"/>
          <w:u w:val="single"/>
        </w:rPr>
      </w:pPr>
      <w:r w:rsidRPr="00F511AB">
        <w:rPr>
          <w:b/>
          <w:color w:val="E36C0A" w:themeColor="accent6" w:themeShade="BF"/>
          <w:sz w:val="44"/>
          <w:szCs w:val="44"/>
          <w:u w:val="single"/>
        </w:rPr>
        <w:lastRenderedPageBreak/>
        <w:t>Les qualités.</w:t>
      </w:r>
    </w:p>
    <w:p w:rsidR="00F511AB" w:rsidRDefault="00F511AB">
      <w:pPr>
        <w:rPr>
          <w:color w:val="000000" w:themeColor="text1"/>
          <w:sz w:val="24"/>
          <w:szCs w:val="24"/>
        </w:rPr>
      </w:pPr>
      <w:r>
        <w:rPr>
          <w:color w:val="000000" w:themeColor="text1"/>
          <w:sz w:val="24"/>
          <w:szCs w:val="24"/>
        </w:rPr>
        <w:t>Être :</w:t>
      </w:r>
    </w:p>
    <w:p w:rsidR="00F511AB" w:rsidRDefault="00F511AB">
      <w:r>
        <w:t xml:space="preserve">Autonome </w:t>
      </w:r>
      <w:r>
        <w:br/>
      </w:r>
      <w:r>
        <w:t>Imaginatif (</w:t>
      </w:r>
      <w:proofErr w:type="spellStart"/>
      <w:r>
        <w:t>ve</w:t>
      </w:r>
      <w:proofErr w:type="spellEnd"/>
      <w:r>
        <w:t xml:space="preserve">) </w:t>
      </w:r>
      <w:r>
        <w:br/>
      </w:r>
      <w:r>
        <w:t>Créatif (</w:t>
      </w:r>
      <w:proofErr w:type="spellStart"/>
      <w:r>
        <w:t>ve</w:t>
      </w:r>
      <w:proofErr w:type="spellEnd"/>
      <w:r>
        <w:t xml:space="preserve">) </w:t>
      </w:r>
      <w:r>
        <w:br/>
      </w:r>
      <w:proofErr w:type="gramStart"/>
      <w:r>
        <w:t>Sens</w:t>
      </w:r>
      <w:proofErr w:type="gramEnd"/>
      <w:r>
        <w:t xml:space="preserve"> de </w:t>
      </w:r>
      <w:r>
        <w:t>l’esthétisme</w:t>
      </w:r>
      <w:r>
        <w:br/>
        <w:t xml:space="preserve">Sens de l'observation </w:t>
      </w:r>
      <w:r>
        <w:br/>
        <w:t>Sens du volume</w:t>
      </w:r>
    </w:p>
    <w:p w:rsidR="00F511AB" w:rsidRDefault="00F511AB">
      <w:pPr>
        <w:rPr>
          <w:color w:val="000000" w:themeColor="text1"/>
          <w:sz w:val="24"/>
          <w:szCs w:val="24"/>
        </w:rPr>
      </w:pPr>
      <w:r>
        <w:rPr>
          <w:b/>
          <w:color w:val="E36C0A" w:themeColor="accent6" w:themeShade="BF"/>
          <w:sz w:val="44"/>
          <w:szCs w:val="44"/>
          <w:u w:val="single"/>
        </w:rPr>
        <w:t>Formation.</w:t>
      </w:r>
    </w:p>
    <w:p w:rsidR="00F511AB" w:rsidRDefault="00F511AB">
      <w:r>
        <w:t>Bac, Bac +2 pour les techniciens</w:t>
      </w:r>
      <w:r>
        <w:br/>
      </w:r>
      <w:r>
        <w:br/>
        <w:t>Bac +4, +5 pour les concepteurs</w:t>
      </w:r>
      <w:r>
        <w:br/>
      </w:r>
      <w:r>
        <w:br/>
        <w:t xml:space="preserve">Ex.: </w:t>
      </w:r>
      <w:r>
        <w:br/>
      </w:r>
      <w:r>
        <w:br/>
      </w:r>
      <w:hyperlink r:id="rId7" w:tgtFrame="_blank" w:history="1">
        <w:r>
          <w:rPr>
            <w:rStyle w:val="Lienhypertexte"/>
          </w:rPr>
          <w:t>BAC PRO Agencement de l'espace architectural</w:t>
        </w:r>
      </w:hyperlink>
      <w:r>
        <w:br/>
      </w:r>
      <w:r>
        <w:br/>
      </w:r>
      <w:hyperlink r:id="rId8" w:tgtFrame="_blank" w:history="1">
        <w:r>
          <w:rPr>
            <w:rStyle w:val="Lienhypertexte"/>
          </w:rPr>
          <w:t>BTS Expression visuelle option : espaces de communication</w:t>
        </w:r>
      </w:hyperlink>
      <w:r>
        <w:br/>
      </w:r>
      <w:r>
        <w:br/>
      </w:r>
      <w:hyperlink r:id="rId9" w:tgtFrame="_blank" w:history="1">
        <w:r>
          <w:rPr>
            <w:rStyle w:val="Lienhypertexte"/>
          </w:rPr>
          <w:t>BTS Design d'espace</w:t>
        </w:r>
      </w:hyperlink>
      <w:r>
        <w:br/>
      </w:r>
      <w:r>
        <w:br/>
      </w:r>
      <w:hyperlink r:id="rId10" w:tgtFrame="_blank" w:history="1">
        <w:r>
          <w:rPr>
            <w:rStyle w:val="Lienhypertexte"/>
          </w:rPr>
          <w:t>BTS Agencement de l'environnement architectural</w:t>
        </w:r>
      </w:hyperlink>
      <w:r>
        <w:br/>
      </w:r>
      <w:r>
        <w:br/>
      </w:r>
      <w:hyperlink r:id="rId11" w:history="1">
        <w:r>
          <w:rPr>
            <w:rStyle w:val="Lienhypertexte"/>
          </w:rPr>
          <w:t>formation qualifiante</w:t>
        </w:r>
      </w:hyperlink>
      <w:r>
        <w:br/>
        <w:t xml:space="preserve">formation qualifiante de décoration d' </w:t>
      </w:r>
      <w:r>
        <w:t>intérieur</w:t>
      </w:r>
    </w:p>
    <w:p w:rsidR="00961D44" w:rsidRDefault="00961D44">
      <w:pPr>
        <w:rPr>
          <w:b/>
          <w:color w:val="E36C0A" w:themeColor="accent6" w:themeShade="BF"/>
          <w:sz w:val="44"/>
          <w:szCs w:val="44"/>
          <w:u w:val="single"/>
        </w:rPr>
      </w:pPr>
      <w:r>
        <w:rPr>
          <w:b/>
          <w:color w:val="E36C0A" w:themeColor="accent6" w:themeShade="BF"/>
          <w:sz w:val="44"/>
          <w:szCs w:val="44"/>
          <w:u w:val="single"/>
        </w:rPr>
        <w:t>Le salaire.</w:t>
      </w:r>
    </w:p>
    <w:p w:rsidR="00961D44" w:rsidRPr="00961D44" w:rsidRDefault="00961D44">
      <w:pPr>
        <w:rPr>
          <w:color w:val="000000" w:themeColor="text1"/>
          <w:sz w:val="24"/>
          <w:szCs w:val="24"/>
        </w:rPr>
      </w:pPr>
      <w:r>
        <w:br/>
        <w:t>1 200 € à 4 000 € (en 2012).</w:t>
      </w:r>
      <w:r w:rsidRPr="00961D44">
        <w:rPr>
          <w:noProof/>
          <w:lang w:eastAsia="fr-FR"/>
        </w:rPr>
        <w:t xml:space="preserve"> </w:t>
      </w:r>
      <w:r>
        <w:rPr>
          <w:noProof/>
          <w:lang w:eastAsia="fr-FR"/>
        </w:rPr>
        <w:t xml:space="preserve">     </w:t>
      </w:r>
    </w:p>
    <w:p w:rsidR="00F511AB" w:rsidRPr="00F511AB" w:rsidRDefault="00961D44">
      <w:pPr>
        <w:rPr>
          <w:color w:val="000000" w:themeColor="text1"/>
          <w:sz w:val="24"/>
          <w:szCs w:val="24"/>
        </w:rPr>
      </w:pPr>
      <w:r>
        <w:rPr>
          <w:color w:val="000000" w:themeColor="text1"/>
          <w:sz w:val="24"/>
          <w:szCs w:val="24"/>
        </w:rPr>
        <w:t xml:space="preserve">   </w:t>
      </w:r>
      <w:r>
        <w:rPr>
          <w:noProof/>
          <w:lang w:eastAsia="fr-FR"/>
        </w:rPr>
        <w:drawing>
          <wp:inline distT="0" distB="0" distL="0" distR="0" wp14:anchorId="465E84BF" wp14:editId="3317631D">
            <wp:extent cx="2705100" cy="1685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705100" cy="1685925"/>
                    </a:xfrm>
                    <a:prstGeom prst="rect">
                      <a:avLst/>
                    </a:prstGeom>
                  </pic:spPr>
                </pic:pic>
              </a:graphicData>
            </a:graphic>
          </wp:inline>
        </w:drawing>
      </w:r>
      <w:r>
        <w:rPr>
          <w:color w:val="000000" w:themeColor="text1"/>
          <w:sz w:val="24"/>
          <w:szCs w:val="24"/>
        </w:rPr>
        <w:t xml:space="preserve">      </w:t>
      </w:r>
      <w:r>
        <w:rPr>
          <w:noProof/>
          <w:lang w:eastAsia="fr-FR"/>
        </w:rPr>
        <w:drawing>
          <wp:inline distT="0" distB="0" distL="0" distR="0" wp14:anchorId="71DE64F3" wp14:editId="047BCF3A">
            <wp:extent cx="2381704" cy="1685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381704" cy="1685925"/>
                    </a:xfrm>
                    <a:prstGeom prst="rect">
                      <a:avLst/>
                    </a:prstGeom>
                  </pic:spPr>
                </pic:pic>
              </a:graphicData>
            </a:graphic>
          </wp:inline>
        </w:drawing>
      </w:r>
    </w:p>
    <w:sectPr w:rsidR="00F511AB" w:rsidRPr="00F511AB" w:rsidSect="008B5C9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1AB"/>
    <w:rsid w:val="004C0233"/>
    <w:rsid w:val="008B5C99"/>
    <w:rsid w:val="00961D44"/>
    <w:rsid w:val="00F511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gras">
    <w:name w:val="textegras"/>
    <w:basedOn w:val="Policepardfaut"/>
    <w:rsid w:val="00F511AB"/>
  </w:style>
  <w:style w:type="character" w:styleId="Lienhypertexte">
    <w:name w:val="Hyperlink"/>
    <w:basedOn w:val="Policepardfaut"/>
    <w:uiPriority w:val="99"/>
    <w:semiHidden/>
    <w:unhideWhenUsed/>
    <w:rsid w:val="00F511AB"/>
    <w:rPr>
      <w:color w:val="0000FF"/>
      <w:u w:val="single"/>
    </w:rPr>
  </w:style>
  <w:style w:type="paragraph" w:styleId="Textedebulles">
    <w:name w:val="Balloon Text"/>
    <w:basedOn w:val="Normal"/>
    <w:link w:val="TextedebullesCar"/>
    <w:uiPriority w:val="99"/>
    <w:semiHidden/>
    <w:unhideWhenUsed/>
    <w:rsid w:val="00961D4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1D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gras">
    <w:name w:val="textegras"/>
    <w:basedOn w:val="Policepardfaut"/>
    <w:rsid w:val="00F511AB"/>
  </w:style>
  <w:style w:type="character" w:styleId="Lienhypertexte">
    <w:name w:val="Hyperlink"/>
    <w:basedOn w:val="Policepardfaut"/>
    <w:uiPriority w:val="99"/>
    <w:semiHidden/>
    <w:unhideWhenUsed/>
    <w:rsid w:val="00F511AB"/>
    <w:rPr>
      <w:color w:val="0000FF"/>
      <w:u w:val="single"/>
    </w:rPr>
  </w:style>
  <w:style w:type="paragraph" w:styleId="Textedebulles">
    <w:name w:val="Balloon Text"/>
    <w:basedOn w:val="Normal"/>
    <w:link w:val="TextedebullesCar"/>
    <w:uiPriority w:val="99"/>
    <w:semiHidden/>
    <w:unhideWhenUsed/>
    <w:rsid w:val="00961D4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1D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ya.com/diplomes/communication/bts_expression_visuelle_espaces.htm"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www.studya.com/diplomes/ART/bac_pro_agencement_espace_architectural.htm" TargetMode="External"/><Relationship Id="rId12"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studya.com/formations_metiers/formation/qualifiante.ht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studya.com/diplomes/ART/bts_agencement_environnement_architectural.htm" TargetMode="External"/><Relationship Id="rId4" Type="http://schemas.openxmlformats.org/officeDocument/2006/relationships/webSettings" Target="webSettings.xml"/><Relationship Id="rId9" Type="http://schemas.openxmlformats.org/officeDocument/2006/relationships/hyperlink" Target="http://www.studya.com/diplomes/ART/bts_design_espace.ht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379</Words>
  <Characters>2088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2013-03-12T03:36:00Z</dcterms:created>
  <dcterms:modified xsi:type="dcterms:W3CDTF">2013-03-12T04:00:00Z</dcterms:modified>
</cp:coreProperties>
</file>