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683" w:rsidRDefault="002663E2">
      <w:pPr>
        <w:spacing w:after="83" w:line="265" w:lineRule="auto"/>
        <w:ind w:left="10" w:right="5" w:hanging="10"/>
        <w:jc w:val="center"/>
      </w:pPr>
      <w:r>
        <w:rPr>
          <w:noProof/>
        </w:rPr>
        <w:drawing>
          <wp:anchor distT="0" distB="0" distL="114300" distR="114300" simplePos="0" relativeHeight="251658240" behindDoc="1" locked="0" layoutInCell="1" allowOverlap="0" wp14:anchorId="611431ED" wp14:editId="5ECC4E4D">
            <wp:simplePos x="0" y="0"/>
            <wp:positionH relativeFrom="margin">
              <wp:posOffset>-23751</wp:posOffset>
            </wp:positionH>
            <wp:positionV relativeFrom="paragraph">
              <wp:posOffset>744599</wp:posOffset>
            </wp:positionV>
            <wp:extent cx="1615440" cy="1356762"/>
            <wp:effectExtent l="0" t="0" r="3810" b="0"/>
            <wp:wrapTight wrapText="bothSides">
              <wp:wrapPolygon edited="0">
                <wp:start x="0" y="0"/>
                <wp:lineTo x="0" y="21236"/>
                <wp:lineTo x="21396" y="21236"/>
                <wp:lineTo x="21396" y="0"/>
                <wp:lineTo x="0" y="0"/>
              </wp:wrapPolygon>
            </wp:wrapTight>
            <wp:docPr id="10757" name="Picture 10757"/>
            <wp:cNvGraphicFramePr/>
            <a:graphic xmlns:a="http://schemas.openxmlformats.org/drawingml/2006/main">
              <a:graphicData uri="http://schemas.openxmlformats.org/drawingml/2006/picture">
                <pic:pic xmlns:pic="http://schemas.openxmlformats.org/drawingml/2006/picture">
                  <pic:nvPicPr>
                    <pic:cNvPr id="10757" name="Picture 10757"/>
                    <pic:cNvPicPr/>
                  </pic:nvPicPr>
                  <pic:blipFill>
                    <a:blip r:embed="rId5"/>
                    <a:stretch>
                      <a:fillRect/>
                    </a:stretch>
                  </pic:blipFill>
                  <pic:spPr>
                    <a:xfrm>
                      <a:off x="0" y="0"/>
                      <a:ext cx="1615440" cy="1356762"/>
                    </a:xfrm>
                    <a:prstGeom prst="rect">
                      <a:avLst/>
                    </a:prstGeom>
                  </pic:spPr>
                </pic:pic>
              </a:graphicData>
            </a:graphic>
          </wp:anchor>
        </w:drawing>
      </w:r>
      <w:r>
        <w:rPr>
          <w:sz w:val="10"/>
        </w:rPr>
        <w:t>Adresse de site pour la correction : https://sites.google.com/site/borghitechno/home/sujets-brevet-technologie</w:t>
      </w:r>
    </w:p>
    <w:p w:rsidR="009E5683" w:rsidRDefault="002663E2">
      <w:pPr>
        <w:spacing w:after="52"/>
        <w:ind w:right="10"/>
        <w:jc w:val="center"/>
      </w:pPr>
      <w:r>
        <w:rPr>
          <w:sz w:val="12"/>
          <w:u w:val="single" w:color="000000"/>
        </w:rPr>
        <w:t xml:space="preserve">La tondeuse autonome de </w:t>
      </w:r>
      <w:proofErr w:type="spellStart"/>
      <w:r>
        <w:rPr>
          <w:sz w:val="12"/>
          <w:u w:val="single" w:color="000000"/>
        </w:rPr>
        <w:t>iardin</w:t>
      </w:r>
      <w:proofErr w:type="spellEnd"/>
      <w:r>
        <w:rPr>
          <w:sz w:val="12"/>
          <w:u w:val="single" w:color="000000"/>
        </w:rPr>
        <w:t xml:space="preserve"> (25 </w:t>
      </w:r>
      <w:proofErr w:type="spellStart"/>
      <w:r>
        <w:rPr>
          <w:sz w:val="12"/>
          <w:u w:val="single" w:color="000000"/>
        </w:rPr>
        <w:t>Dts</w:t>
      </w:r>
      <w:proofErr w:type="spellEnd"/>
      <w:r>
        <w:rPr>
          <w:sz w:val="12"/>
          <w:u w:val="single" w:color="000000"/>
        </w:rPr>
        <w:t>) :</w:t>
      </w:r>
    </w:p>
    <w:p w:rsidR="009E5683" w:rsidRDefault="002663E2">
      <w:pPr>
        <w:spacing w:after="2" w:line="216" w:lineRule="auto"/>
        <w:ind w:left="77" w:hanging="10"/>
        <w:jc w:val="both"/>
      </w:pPr>
      <w:r>
        <w:rPr>
          <w:sz w:val="10"/>
        </w:rPr>
        <w:t xml:space="preserve">La tondeuse </w:t>
      </w:r>
      <w:proofErr w:type="spellStart"/>
      <w:r>
        <w:rPr>
          <w:sz w:val="10"/>
        </w:rPr>
        <w:t>Magicgarden</w:t>
      </w:r>
      <w:proofErr w:type="spellEnd"/>
      <w:r>
        <w:rPr>
          <w:sz w:val="10"/>
        </w:rPr>
        <w:t xml:space="preserve"> est un robot tondeuse, qui se déplace dans un jardin de façon autonome pour couper l'herbe.</w:t>
      </w:r>
    </w:p>
    <w:p w:rsidR="009E5683" w:rsidRDefault="002663E2">
      <w:pPr>
        <w:spacing w:after="2" w:line="216" w:lineRule="auto"/>
        <w:ind w:left="77" w:hanging="10"/>
        <w:jc w:val="both"/>
      </w:pPr>
      <w:r>
        <w:rPr>
          <w:sz w:val="10"/>
        </w:rPr>
        <w:t>Le jardin est délimité par un fil périphérique qui marque la zone à tondre et les obstacles à éviter. Le robot utilise un programme enregistré dans une carte programmable pour suivre le plan du terrain et passer sur toute la surface à entretenir. Le robot tondeuse communique avec une base de chargement par liaison radio. Lorsqu'il est déchargé, il s'arrête de tondre et se rend sur la base pour se recharger. Le robot tondeuse dispose également d'une fonction lui permettant de se connecter au réseau internet à raide d'une connexion Wi-Fi. L'utilisateur peut ainsi contrôler la</w:t>
      </w:r>
    </w:p>
    <w:p w:rsidR="009E5683" w:rsidRDefault="002663E2">
      <w:pPr>
        <w:spacing w:after="2" w:line="216" w:lineRule="auto"/>
        <w:ind w:left="77" w:hanging="10"/>
        <w:jc w:val="both"/>
      </w:pPr>
      <w:proofErr w:type="gramStart"/>
      <w:r>
        <w:rPr>
          <w:sz w:val="10"/>
        </w:rPr>
        <w:t>tondeuse</w:t>
      </w:r>
      <w:proofErr w:type="gramEnd"/>
      <w:r>
        <w:rPr>
          <w:sz w:val="10"/>
        </w:rPr>
        <w:t xml:space="preserve"> (ordre de départ et d'arrêt progression, niveau de charge de la batterie...) depuis une application de son smartphone ou depuis un</w:t>
      </w:r>
    </w:p>
    <w:p w:rsidR="009E5683" w:rsidRDefault="002663E2">
      <w:pPr>
        <w:spacing w:after="83" w:line="265" w:lineRule="auto"/>
        <w:ind w:left="1623" w:hanging="10"/>
        <w:jc w:val="center"/>
      </w:pPr>
      <w:proofErr w:type="gramStart"/>
      <w:r>
        <w:rPr>
          <w:sz w:val="10"/>
        </w:rPr>
        <w:t>ordinateur</w:t>
      </w:r>
      <w:proofErr w:type="gramEnd"/>
      <w:r>
        <w:rPr>
          <w:sz w:val="10"/>
        </w:rPr>
        <w:t xml:space="preserve"> relié à internet.</w:t>
      </w:r>
    </w:p>
    <w:p w:rsidR="009E5683" w:rsidRDefault="002663E2">
      <w:pPr>
        <w:spacing w:after="0"/>
        <w:ind w:left="67"/>
      </w:pPr>
      <w:r>
        <w:rPr>
          <w:noProof/>
        </w:rPr>
        <w:drawing>
          <wp:inline distT="0" distB="0" distL="0" distR="0">
            <wp:extent cx="259080" cy="88418"/>
            <wp:effectExtent l="0" t="0" r="0" b="0"/>
            <wp:docPr id="5208" name="Picture 5208"/>
            <wp:cNvGraphicFramePr/>
            <a:graphic xmlns:a="http://schemas.openxmlformats.org/drawingml/2006/main">
              <a:graphicData uri="http://schemas.openxmlformats.org/drawingml/2006/picture">
                <pic:pic xmlns:pic="http://schemas.openxmlformats.org/drawingml/2006/picture">
                  <pic:nvPicPr>
                    <pic:cNvPr id="5208" name="Picture 5208"/>
                    <pic:cNvPicPr/>
                  </pic:nvPicPr>
                  <pic:blipFill>
                    <a:blip r:embed="rId6"/>
                    <a:stretch>
                      <a:fillRect/>
                    </a:stretch>
                  </pic:blipFill>
                  <pic:spPr>
                    <a:xfrm>
                      <a:off x="0" y="0"/>
                      <a:ext cx="259080" cy="88418"/>
                    </a:xfrm>
                    <a:prstGeom prst="rect">
                      <a:avLst/>
                    </a:prstGeom>
                  </pic:spPr>
                </pic:pic>
              </a:graphicData>
            </a:graphic>
          </wp:inline>
        </w:drawing>
      </w:r>
    </w:p>
    <w:p w:rsidR="00581D64" w:rsidRPr="00581D64" w:rsidRDefault="002663E2" w:rsidP="00581D64">
      <w:pPr>
        <w:spacing w:after="81" w:line="216" w:lineRule="auto"/>
        <w:ind w:left="77" w:hanging="10"/>
        <w:jc w:val="both"/>
        <w:rPr>
          <w:sz w:val="10"/>
        </w:rPr>
      </w:pPr>
      <w:r>
        <w:rPr>
          <w:sz w:val="10"/>
        </w:rPr>
        <w:t xml:space="preserve">Le fonctionnement du robot </w:t>
      </w:r>
      <w:proofErr w:type="spellStart"/>
      <w:r>
        <w:rPr>
          <w:sz w:val="10"/>
        </w:rPr>
        <w:t>bndeuse</w:t>
      </w:r>
      <w:bookmarkStart w:id="0" w:name="_GoBack"/>
      <w:bookmarkEnd w:id="0"/>
      <w:proofErr w:type="spellEnd"/>
    </w:p>
    <w:p w:rsidR="009E5683" w:rsidRDefault="002663E2">
      <w:pPr>
        <w:pBdr>
          <w:top w:val="single" w:sz="4" w:space="0" w:color="000000"/>
          <w:left w:val="single" w:sz="4" w:space="0" w:color="000000"/>
          <w:bottom w:val="single" w:sz="4" w:space="0" w:color="000000"/>
          <w:right w:val="single" w:sz="4" w:space="0" w:color="000000"/>
        </w:pBdr>
        <w:spacing w:after="179" w:line="216" w:lineRule="auto"/>
        <w:ind w:left="-15" w:right="-13"/>
        <w:jc w:val="both"/>
      </w:pPr>
      <w:r>
        <w:rPr>
          <w:sz w:val="10"/>
        </w:rPr>
        <w:t xml:space="preserve">Le robot tondeuse est équipé d'un capteur de champ </w:t>
      </w:r>
      <w:proofErr w:type="gramStart"/>
      <w:r>
        <w:rPr>
          <w:sz w:val="10"/>
        </w:rPr>
        <w:t>magnétique,.</w:t>
      </w:r>
      <w:proofErr w:type="gramEnd"/>
      <w:r>
        <w:rPr>
          <w:sz w:val="10"/>
        </w:rPr>
        <w:t xml:space="preserve"> Le fil périphérique est parcouru par un courant électrique et émet donc un champ magnétique qui va être détecté par le robot. Quand le robot détecte le fil, il pivote d'un quart de tour, se déplace </w:t>
      </w:r>
      <w:proofErr w:type="spellStart"/>
      <w:r>
        <w:rPr>
          <w:sz w:val="10"/>
        </w:rPr>
        <w:t>d une</w:t>
      </w:r>
      <w:proofErr w:type="spellEnd"/>
      <w:r>
        <w:rPr>
          <w:sz w:val="10"/>
        </w:rPr>
        <w:t xml:space="preserve"> distance correspondant au diamètre de coupe (40 cm) et pivote de nouveau d'un quart de tour. Ainsi il parcourt la totalité du jardin.</w:t>
      </w:r>
    </w:p>
    <w:p w:rsidR="009E5683" w:rsidRDefault="002663E2">
      <w:pPr>
        <w:numPr>
          <w:ilvl w:val="0"/>
          <w:numId w:val="1"/>
        </w:numPr>
        <w:pBdr>
          <w:top w:val="single" w:sz="4" w:space="0" w:color="000000"/>
          <w:left w:val="single" w:sz="4" w:space="0" w:color="000000"/>
          <w:bottom w:val="single" w:sz="4" w:space="0" w:color="000000"/>
          <w:right w:val="single" w:sz="4" w:space="0" w:color="000000"/>
        </w:pBdr>
        <w:spacing w:after="18" w:line="216" w:lineRule="auto"/>
        <w:ind w:left="67" w:right="-13" w:hanging="82"/>
        <w:jc w:val="both"/>
      </w:pPr>
      <w:r>
        <w:rPr>
          <w:sz w:val="10"/>
        </w:rPr>
        <w:t xml:space="preserve">Après la lecture des documents 1 et 2, indiquer si les composants sont des capteurs ou des actionneurs et compléter le tableau ci-dessous en donnant leur fonction </w:t>
      </w:r>
      <w:proofErr w:type="gramStart"/>
      <w:r>
        <w:rPr>
          <w:sz w:val="10"/>
        </w:rPr>
        <w:t>( 1</w:t>
      </w:r>
      <w:proofErr w:type="gramEnd"/>
      <w:r>
        <w:rPr>
          <w:sz w:val="10"/>
        </w:rPr>
        <w:t xml:space="preserve"> 1 pts) :</w:t>
      </w:r>
    </w:p>
    <w:tbl>
      <w:tblPr>
        <w:tblStyle w:val="TableGrid"/>
        <w:tblW w:w="4762" w:type="dxa"/>
        <w:tblInd w:w="0" w:type="dxa"/>
        <w:tblCellMar>
          <w:top w:w="72" w:type="dxa"/>
          <w:left w:w="62" w:type="dxa"/>
          <w:right w:w="82" w:type="dxa"/>
        </w:tblCellMar>
        <w:tblLook w:val="04A0" w:firstRow="1" w:lastRow="0" w:firstColumn="1" w:lastColumn="0" w:noHBand="0" w:noVBand="1"/>
      </w:tblPr>
      <w:tblGrid>
        <w:gridCol w:w="1558"/>
        <w:gridCol w:w="883"/>
        <w:gridCol w:w="2321"/>
      </w:tblGrid>
      <w:tr w:rsidR="009E5683">
        <w:trPr>
          <w:trHeight w:val="331"/>
        </w:trPr>
        <w:tc>
          <w:tcPr>
            <w:tcW w:w="1560" w:type="dxa"/>
            <w:tcBorders>
              <w:top w:val="single" w:sz="2" w:space="0" w:color="000000"/>
              <w:left w:val="single" w:sz="2" w:space="0" w:color="000000"/>
              <w:bottom w:val="single" w:sz="2" w:space="0" w:color="000000"/>
              <w:right w:val="single" w:sz="2" w:space="0" w:color="000000"/>
            </w:tcBorders>
          </w:tcPr>
          <w:p w:rsidR="009E5683" w:rsidRDefault="002663E2">
            <w:pPr>
              <w:ind w:right="29"/>
              <w:jc w:val="center"/>
            </w:pPr>
            <w:r>
              <w:rPr>
                <w:sz w:val="12"/>
              </w:rPr>
              <w:t>Composants</w:t>
            </w:r>
          </w:p>
        </w:tc>
        <w:tc>
          <w:tcPr>
            <w:tcW w:w="878" w:type="dxa"/>
            <w:tcBorders>
              <w:top w:val="single" w:sz="2" w:space="0" w:color="000000"/>
              <w:left w:val="single" w:sz="2" w:space="0" w:color="000000"/>
              <w:bottom w:val="single" w:sz="2" w:space="0" w:color="000000"/>
              <w:right w:val="single" w:sz="2" w:space="0" w:color="000000"/>
            </w:tcBorders>
          </w:tcPr>
          <w:p w:rsidR="009E5683" w:rsidRDefault="002663E2">
            <w:pPr>
              <w:jc w:val="center"/>
            </w:pPr>
            <w:r>
              <w:rPr>
                <w:sz w:val="10"/>
              </w:rPr>
              <w:t>Type de composant</w:t>
            </w:r>
          </w:p>
        </w:tc>
        <w:tc>
          <w:tcPr>
            <w:tcW w:w="2323" w:type="dxa"/>
            <w:tcBorders>
              <w:top w:val="single" w:sz="2" w:space="0" w:color="000000"/>
              <w:left w:val="single" w:sz="2" w:space="0" w:color="000000"/>
              <w:bottom w:val="single" w:sz="2" w:space="0" w:color="000000"/>
              <w:right w:val="single" w:sz="2" w:space="0" w:color="000000"/>
            </w:tcBorders>
          </w:tcPr>
          <w:p w:rsidR="009E5683" w:rsidRDefault="002663E2">
            <w:pPr>
              <w:ind w:left="19"/>
              <w:jc w:val="center"/>
            </w:pPr>
            <w:r>
              <w:rPr>
                <w:sz w:val="10"/>
              </w:rPr>
              <w:t>Fonction</w:t>
            </w:r>
          </w:p>
          <w:p w:rsidR="009E5683" w:rsidRDefault="002663E2">
            <w:pPr>
              <w:ind w:left="19"/>
              <w:jc w:val="center"/>
            </w:pPr>
            <w:r>
              <w:rPr>
                <w:sz w:val="10"/>
              </w:rPr>
              <w:t>(explications)</w:t>
            </w:r>
          </w:p>
        </w:tc>
      </w:tr>
      <w:tr w:rsidR="009E5683">
        <w:trPr>
          <w:trHeight w:val="413"/>
        </w:trPr>
        <w:tc>
          <w:tcPr>
            <w:tcW w:w="1560" w:type="dxa"/>
            <w:tcBorders>
              <w:top w:val="single" w:sz="2" w:space="0" w:color="000000"/>
              <w:left w:val="single" w:sz="2" w:space="0" w:color="000000"/>
              <w:bottom w:val="single" w:sz="2" w:space="0" w:color="000000"/>
              <w:right w:val="single" w:sz="2" w:space="0" w:color="000000"/>
            </w:tcBorders>
          </w:tcPr>
          <w:p w:rsidR="009E5683" w:rsidRDefault="002663E2">
            <w:r>
              <w:rPr>
                <w:sz w:val="10"/>
              </w:rPr>
              <w:t>Détecteur de champ magnétique</w:t>
            </w:r>
          </w:p>
        </w:tc>
        <w:tc>
          <w:tcPr>
            <w:tcW w:w="878" w:type="dxa"/>
            <w:tcBorders>
              <w:top w:val="single" w:sz="2" w:space="0" w:color="000000"/>
              <w:left w:val="single" w:sz="2" w:space="0" w:color="000000"/>
              <w:bottom w:val="single" w:sz="2" w:space="0" w:color="000000"/>
              <w:right w:val="single" w:sz="2" w:space="0" w:color="000000"/>
            </w:tcBorders>
          </w:tcPr>
          <w:p w:rsidR="009E5683" w:rsidRDefault="009E5683"/>
        </w:tc>
        <w:tc>
          <w:tcPr>
            <w:tcW w:w="2323" w:type="dxa"/>
            <w:tcBorders>
              <w:top w:val="single" w:sz="2" w:space="0" w:color="000000"/>
              <w:left w:val="single" w:sz="2" w:space="0" w:color="000000"/>
              <w:bottom w:val="single" w:sz="2" w:space="0" w:color="000000"/>
              <w:right w:val="single" w:sz="2" w:space="0" w:color="000000"/>
            </w:tcBorders>
          </w:tcPr>
          <w:p w:rsidR="009E5683" w:rsidRDefault="009E5683"/>
        </w:tc>
      </w:tr>
      <w:tr w:rsidR="009E5683">
        <w:trPr>
          <w:trHeight w:val="413"/>
        </w:trPr>
        <w:tc>
          <w:tcPr>
            <w:tcW w:w="1560" w:type="dxa"/>
            <w:tcBorders>
              <w:top w:val="single" w:sz="2" w:space="0" w:color="000000"/>
              <w:left w:val="single" w:sz="2" w:space="0" w:color="000000"/>
              <w:bottom w:val="single" w:sz="2" w:space="0" w:color="000000"/>
              <w:right w:val="single" w:sz="2" w:space="0" w:color="000000"/>
            </w:tcBorders>
          </w:tcPr>
          <w:p w:rsidR="009E5683" w:rsidRDefault="002663E2">
            <w:r>
              <w:rPr>
                <w:sz w:val="10"/>
              </w:rPr>
              <w:t>Emetteur radio</w:t>
            </w:r>
          </w:p>
        </w:tc>
        <w:tc>
          <w:tcPr>
            <w:tcW w:w="878" w:type="dxa"/>
            <w:tcBorders>
              <w:top w:val="single" w:sz="2" w:space="0" w:color="000000"/>
              <w:left w:val="single" w:sz="2" w:space="0" w:color="000000"/>
              <w:bottom w:val="single" w:sz="2" w:space="0" w:color="000000"/>
              <w:right w:val="single" w:sz="2" w:space="0" w:color="000000"/>
            </w:tcBorders>
          </w:tcPr>
          <w:p w:rsidR="009E5683" w:rsidRDefault="009E5683"/>
        </w:tc>
        <w:tc>
          <w:tcPr>
            <w:tcW w:w="2323" w:type="dxa"/>
            <w:tcBorders>
              <w:top w:val="single" w:sz="2" w:space="0" w:color="000000"/>
              <w:left w:val="single" w:sz="2" w:space="0" w:color="000000"/>
              <w:bottom w:val="single" w:sz="2" w:space="0" w:color="000000"/>
              <w:right w:val="single" w:sz="2" w:space="0" w:color="000000"/>
            </w:tcBorders>
          </w:tcPr>
          <w:p w:rsidR="009E5683" w:rsidRDefault="009E5683"/>
        </w:tc>
      </w:tr>
      <w:tr w:rsidR="009E5683">
        <w:trPr>
          <w:trHeight w:val="418"/>
        </w:trPr>
        <w:tc>
          <w:tcPr>
            <w:tcW w:w="1560" w:type="dxa"/>
            <w:tcBorders>
              <w:top w:val="single" w:sz="2" w:space="0" w:color="000000"/>
              <w:left w:val="single" w:sz="2" w:space="0" w:color="000000"/>
              <w:bottom w:val="single" w:sz="2" w:space="0" w:color="000000"/>
              <w:right w:val="single" w:sz="2" w:space="0" w:color="000000"/>
            </w:tcBorders>
          </w:tcPr>
          <w:p w:rsidR="009E5683" w:rsidRDefault="002663E2">
            <w:r>
              <w:rPr>
                <w:sz w:val="12"/>
              </w:rPr>
              <w:t>Récepteur radio</w:t>
            </w:r>
          </w:p>
        </w:tc>
        <w:tc>
          <w:tcPr>
            <w:tcW w:w="878" w:type="dxa"/>
            <w:tcBorders>
              <w:top w:val="single" w:sz="2" w:space="0" w:color="000000"/>
              <w:left w:val="single" w:sz="2" w:space="0" w:color="000000"/>
              <w:bottom w:val="single" w:sz="2" w:space="0" w:color="000000"/>
              <w:right w:val="single" w:sz="2" w:space="0" w:color="000000"/>
            </w:tcBorders>
          </w:tcPr>
          <w:p w:rsidR="009E5683" w:rsidRDefault="009E5683"/>
        </w:tc>
        <w:tc>
          <w:tcPr>
            <w:tcW w:w="2323" w:type="dxa"/>
            <w:tcBorders>
              <w:top w:val="single" w:sz="2" w:space="0" w:color="000000"/>
              <w:left w:val="single" w:sz="2" w:space="0" w:color="000000"/>
              <w:bottom w:val="single" w:sz="2" w:space="0" w:color="000000"/>
              <w:right w:val="single" w:sz="2" w:space="0" w:color="000000"/>
            </w:tcBorders>
          </w:tcPr>
          <w:p w:rsidR="009E5683" w:rsidRDefault="009E5683"/>
        </w:tc>
      </w:tr>
      <w:tr w:rsidR="009E5683">
        <w:tblPrEx>
          <w:tblCellMar>
            <w:left w:w="58" w:type="dxa"/>
            <w:right w:w="115" w:type="dxa"/>
          </w:tblCellMar>
        </w:tblPrEx>
        <w:trPr>
          <w:trHeight w:val="415"/>
        </w:trPr>
        <w:tc>
          <w:tcPr>
            <w:tcW w:w="1560" w:type="dxa"/>
            <w:tcBorders>
              <w:top w:val="single" w:sz="2" w:space="0" w:color="000000"/>
              <w:left w:val="single" w:sz="2" w:space="0" w:color="000000"/>
              <w:bottom w:val="single" w:sz="2" w:space="0" w:color="000000"/>
              <w:right w:val="single" w:sz="2" w:space="0" w:color="000000"/>
            </w:tcBorders>
          </w:tcPr>
          <w:p w:rsidR="009E5683" w:rsidRDefault="002663E2">
            <w:pPr>
              <w:ind w:left="5"/>
            </w:pPr>
            <w:r>
              <w:rPr>
                <w:sz w:val="12"/>
              </w:rPr>
              <w:t>Moteur de la lame de coupe</w:t>
            </w:r>
          </w:p>
        </w:tc>
        <w:tc>
          <w:tcPr>
            <w:tcW w:w="883" w:type="dxa"/>
            <w:tcBorders>
              <w:top w:val="single" w:sz="2" w:space="0" w:color="000000"/>
              <w:left w:val="single" w:sz="2" w:space="0" w:color="000000"/>
              <w:bottom w:val="single" w:sz="2" w:space="0" w:color="000000"/>
              <w:right w:val="single" w:sz="2" w:space="0" w:color="000000"/>
            </w:tcBorders>
          </w:tcPr>
          <w:p w:rsidR="009E5683" w:rsidRDefault="009E5683"/>
        </w:tc>
        <w:tc>
          <w:tcPr>
            <w:tcW w:w="2318" w:type="dxa"/>
            <w:tcBorders>
              <w:top w:val="single" w:sz="2" w:space="0" w:color="000000"/>
              <w:left w:val="single" w:sz="2" w:space="0" w:color="000000"/>
              <w:bottom w:val="single" w:sz="2" w:space="0" w:color="000000"/>
              <w:right w:val="single" w:sz="2" w:space="0" w:color="000000"/>
            </w:tcBorders>
          </w:tcPr>
          <w:p w:rsidR="009E5683" w:rsidRDefault="009E5683"/>
        </w:tc>
      </w:tr>
      <w:tr w:rsidR="009E5683">
        <w:tblPrEx>
          <w:tblCellMar>
            <w:left w:w="58" w:type="dxa"/>
            <w:right w:w="115" w:type="dxa"/>
          </w:tblCellMar>
        </w:tblPrEx>
        <w:trPr>
          <w:trHeight w:val="413"/>
        </w:trPr>
        <w:tc>
          <w:tcPr>
            <w:tcW w:w="1560" w:type="dxa"/>
            <w:tcBorders>
              <w:top w:val="single" w:sz="2" w:space="0" w:color="000000"/>
              <w:left w:val="single" w:sz="2" w:space="0" w:color="000000"/>
              <w:bottom w:val="single" w:sz="2" w:space="0" w:color="000000"/>
              <w:right w:val="single" w:sz="2" w:space="0" w:color="000000"/>
            </w:tcBorders>
          </w:tcPr>
          <w:p w:rsidR="009E5683" w:rsidRDefault="002663E2">
            <w:pPr>
              <w:ind w:left="5"/>
            </w:pPr>
            <w:r>
              <w:rPr>
                <w:sz w:val="10"/>
              </w:rPr>
              <w:t>Moteur des roues du robot</w:t>
            </w:r>
          </w:p>
        </w:tc>
        <w:tc>
          <w:tcPr>
            <w:tcW w:w="883" w:type="dxa"/>
            <w:tcBorders>
              <w:top w:val="single" w:sz="2" w:space="0" w:color="000000"/>
              <w:left w:val="single" w:sz="2" w:space="0" w:color="000000"/>
              <w:bottom w:val="single" w:sz="2" w:space="0" w:color="000000"/>
              <w:right w:val="single" w:sz="2" w:space="0" w:color="000000"/>
            </w:tcBorders>
          </w:tcPr>
          <w:p w:rsidR="009E5683" w:rsidRDefault="009E5683"/>
        </w:tc>
        <w:tc>
          <w:tcPr>
            <w:tcW w:w="2318" w:type="dxa"/>
            <w:tcBorders>
              <w:top w:val="single" w:sz="2" w:space="0" w:color="000000"/>
              <w:left w:val="single" w:sz="2" w:space="0" w:color="000000"/>
              <w:bottom w:val="single" w:sz="2" w:space="0" w:color="000000"/>
              <w:right w:val="single" w:sz="2" w:space="0" w:color="000000"/>
            </w:tcBorders>
          </w:tcPr>
          <w:p w:rsidR="009E5683" w:rsidRDefault="009E5683"/>
        </w:tc>
      </w:tr>
      <w:tr w:rsidR="009E5683">
        <w:tblPrEx>
          <w:tblCellMar>
            <w:left w:w="58" w:type="dxa"/>
            <w:right w:w="115" w:type="dxa"/>
          </w:tblCellMar>
        </w:tblPrEx>
        <w:trPr>
          <w:trHeight w:val="568"/>
        </w:trPr>
        <w:tc>
          <w:tcPr>
            <w:tcW w:w="1560" w:type="dxa"/>
            <w:tcBorders>
              <w:top w:val="single" w:sz="2" w:space="0" w:color="000000"/>
              <w:left w:val="single" w:sz="2" w:space="0" w:color="000000"/>
              <w:bottom w:val="single" w:sz="2" w:space="0" w:color="000000"/>
              <w:right w:val="single" w:sz="2" w:space="0" w:color="000000"/>
            </w:tcBorders>
          </w:tcPr>
          <w:p w:rsidR="009E5683" w:rsidRDefault="002663E2">
            <w:r>
              <w:rPr>
                <w:sz w:val="10"/>
              </w:rPr>
              <w:t>Carte programmable</w:t>
            </w:r>
          </w:p>
        </w:tc>
        <w:tc>
          <w:tcPr>
            <w:tcW w:w="883" w:type="dxa"/>
            <w:tcBorders>
              <w:top w:val="single" w:sz="2" w:space="0" w:color="000000"/>
              <w:left w:val="single" w:sz="2" w:space="0" w:color="000000"/>
              <w:bottom w:val="single" w:sz="2" w:space="0" w:color="000000"/>
              <w:right w:val="single" w:sz="2" w:space="0" w:color="000000"/>
            </w:tcBorders>
          </w:tcPr>
          <w:p w:rsidR="009E5683" w:rsidRDefault="002663E2">
            <w:pPr>
              <w:ind w:left="67"/>
              <w:jc w:val="center"/>
            </w:pPr>
            <w:r>
              <w:rPr>
                <w:sz w:val="18"/>
              </w:rPr>
              <w:t>x</w:t>
            </w:r>
          </w:p>
        </w:tc>
        <w:tc>
          <w:tcPr>
            <w:tcW w:w="2318" w:type="dxa"/>
            <w:tcBorders>
              <w:top w:val="single" w:sz="2" w:space="0" w:color="000000"/>
              <w:left w:val="single" w:sz="2" w:space="0" w:color="000000"/>
              <w:bottom w:val="single" w:sz="2" w:space="0" w:color="000000"/>
              <w:right w:val="single" w:sz="2" w:space="0" w:color="000000"/>
            </w:tcBorders>
          </w:tcPr>
          <w:p w:rsidR="009E5683" w:rsidRDefault="009E5683"/>
        </w:tc>
      </w:tr>
    </w:tbl>
    <w:tbl>
      <w:tblPr>
        <w:tblStyle w:val="TableGrid"/>
        <w:tblpPr w:vertAnchor="page" w:horzAnchor="page" w:tblpX="634" w:tblpY="245"/>
        <w:tblOverlap w:val="never"/>
        <w:tblW w:w="4738" w:type="dxa"/>
        <w:tblInd w:w="0" w:type="dxa"/>
        <w:tblCellMar>
          <w:top w:w="91" w:type="dxa"/>
          <w:right w:w="115" w:type="dxa"/>
        </w:tblCellMar>
        <w:tblLook w:val="04A0" w:firstRow="1" w:lastRow="0" w:firstColumn="1" w:lastColumn="0" w:noHBand="0" w:noVBand="1"/>
      </w:tblPr>
      <w:tblGrid>
        <w:gridCol w:w="1186"/>
        <w:gridCol w:w="806"/>
        <w:gridCol w:w="379"/>
        <w:gridCol w:w="1181"/>
        <w:gridCol w:w="1186"/>
      </w:tblGrid>
      <w:tr w:rsidR="009E5683">
        <w:trPr>
          <w:trHeight w:val="456"/>
        </w:trPr>
        <w:tc>
          <w:tcPr>
            <w:tcW w:w="1186" w:type="dxa"/>
            <w:vMerge w:val="restart"/>
            <w:tcBorders>
              <w:top w:val="single" w:sz="2" w:space="0" w:color="000000"/>
              <w:left w:val="single" w:sz="2" w:space="0" w:color="000000"/>
              <w:bottom w:val="single" w:sz="2" w:space="0" w:color="000000"/>
              <w:right w:val="single" w:sz="2" w:space="0" w:color="000000"/>
            </w:tcBorders>
          </w:tcPr>
          <w:p w:rsidR="009E5683" w:rsidRDefault="009E5683"/>
        </w:tc>
        <w:tc>
          <w:tcPr>
            <w:tcW w:w="806" w:type="dxa"/>
            <w:tcBorders>
              <w:top w:val="single" w:sz="2" w:space="0" w:color="000000"/>
              <w:left w:val="single" w:sz="2" w:space="0" w:color="000000"/>
              <w:bottom w:val="single" w:sz="2" w:space="0" w:color="000000"/>
              <w:right w:val="nil"/>
            </w:tcBorders>
          </w:tcPr>
          <w:p w:rsidR="009E5683" w:rsidRDefault="009E5683"/>
        </w:tc>
        <w:tc>
          <w:tcPr>
            <w:tcW w:w="2746" w:type="dxa"/>
            <w:gridSpan w:val="3"/>
            <w:tcBorders>
              <w:top w:val="single" w:sz="2" w:space="0" w:color="000000"/>
              <w:left w:val="nil"/>
              <w:bottom w:val="single" w:sz="2" w:space="0" w:color="000000"/>
              <w:right w:val="single" w:sz="2" w:space="0" w:color="000000"/>
            </w:tcBorders>
            <w:vAlign w:val="center"/>
          </w:tcPr>
          <w:p w:rsidR="009E5683" w:rsidRDefault="002663E2">
            <w:r>
              <w:rPr>
                <w:sz w:val="16"/>
              </w:rPr>
              <w:t>Technologie (25 points 30 mn)</w:t>
            </w:r>
          </w:p>
        </w:tc>
      </w:tr>
      <w:tr w:rsidR="009E5683">
        <w:trPr>
          <w:trHeight w:val="293"/>
        </w:trPr>
        <w:tc>
          <w:tcPr>
            <w:tcW w:w="0" w:type="auto"/>
            <w:vMerge/>
            <w:tcBorders>
              <w:top w:val="nil"/>
              <w:left w:val="single" w:sz="2" w:space="0" w:color="000000"/>
              <w:bottom w:val="single" w:sz="2" w:space="0" w:color="000000"/>
              <w:right w:val="single" w:sz="2" w:space="0" w:color="000000"/>
            </w:tcBorders>
          </w:tcPr>
          <w:p w:rsidR="009E5683" w:rsidRDefault="009E5683"/>
        </w:tc>
        <w:tc>
          <w:tcPr>
            <w:tcW w:w="806" w:type="dxa"/>
            <w:tcBorders>
              <w:top w:val="single" w:sz="2" w:space="0" w:color="000000"/>
              <w:left w:val="single" w:sz="2" w:space="0" w:color="000000"/>
              <w:bottom w:val="single" w:sz="2" w:space="0" w:color="000000"/>
              <w:right w:val="nil"/>
            </w:tcBorders>
          </w:tcPr>
          <w:p w:rsidR="009E5683" w:rsidRDefault="002663E2">
            <w:pPr>
              <w:ind w:left="14"/>
            </w:pPr>
            <w:r>
              <w:rPr>
                <w:sz w:val="14"/>
              </w:rPr>
              <w:t>Nom :</w:t>
            </w:r>
          </w:p>
        </w:tc>
        <w:tc>
          <w:tcPr>
            <w:tcW w:w="379" w:type="dxa"/>
            <w:tcBorders>
              <w:top w:val="single" w:sz="2" w:space="0" w:color="000000"/>
              <w:left w:val="nil"/>
              <w:bottom w:val="single" w:sz="2" w:space="0" w:color="000000"/>
              <w:right w:val="single" w:sz="2" w:space="0" w:color="000000"/>
            </w:tcBorders>
          </w:tcPr>
          <w:p w:rsidR="009E5683" w:rsidRDefault="009E5683"/>
        </w:tc>
        <w:tc>
          <w:tcPr>
            <w:tcW w:w="1181" w:type="dxa"/>
            <w:tcBorders>
              <w:top w:val="single" w:sz="2" w:space="0" w:color="000000"/>
              <w:left w:val="single" w:sz="2" w:space="0" w:color="000000"/>
              <w:bottom w:val="single" w:sz="2" w:space="0" w:color="000000"/>
              <w:right w:val="single" w:sz="2" w:space="0" w:color="000000"/>
            </w:tcBorders>
          </w:tcPr>
          <w:p w:rsidR="009E5683" w:rsidRDefault="002663E2">
            <w:pPr>
              <w:ind w:left="10"/>
            </w:pPr>
            <w:r>
              <w:rPr>
                <w:sz w:val="14"/>
              </w:rPr>
              <w:t>Prénom</w:t>
            </w:r>
          </w:p>
        </w:tc>
        <w:tc>
          <w:tcPr>
            <w:tcW w:w="1186" w:type="dxa"/>
            <w:tcBorders>
              <w:top w:val="single" w:sz="2" w:space="0" w:color="000000"/>
              <w:left w:val="single" w:sz="2" w:space="0" w:color="000000"/>
              <w:bottom w:val="single" w:sz="2" w:space="0" w:color="000000"/>
              <w:right w:val="single" w:sz="2" w:space="0" w:color="000000"/>
            </w:tcBorders>
          </w:tcPr>
          <w:p w:rsidR="009E5683" w:rsidRDefault="002663E2">
            <w:pPr>
              <w:ind w:left="10"/>
            </w:pPr>
            <w:r>
              <w:rPr>
                <w:sz w:val="12"/>
              </w:rPr>
              <w:t>Classe •</w:t>
            </w:r>
          </w:p>
        </w:tc>
      </w:tr>
    </w:tbl>
    <w:p w:rsidR="009E5683" w:rsidRDefault="002663E2">
      <w:pPr>
        <w:numPr>
          <w:ilvl w:val="0"/>
          <w:numId w:val="1"/>
        </w:numPr>
        <w:spacing w:after="194" w:line="216" w:lineRule="auto"/>
        <w:ind w:hanging="82"/>
        <w:jc w:val="both"/>
      </w:pPr>
      <w:r>
        <w:rPr>
          <w:sz w:val="10"/>
        </w:rPr>
        <w:lastRenderedPageBreak/>
        <w:t>Pourquoi peut-on considérer ce robot tondeuse comme un objet connecté ? Justifier la réponse en indiquant le moyen de connexion utilisé et la valeur ajoutée apportée par cette connexion.</w:t>
      </w:r>
    </w:p>
    <w:p w:rsidR="009E5683" w:rsidRDefault="002663E2">
      <w:pPr>
        <w:spacing w:after="0"/>
        <w:ind w:left="110"/>
      </w:pPr>
      <w:r>
        <w:rPr>
          <w:sz w:val="10"/>
          <w:u w:val="single" w:color="000000"/>
        </w:rPr>
        <w:t>Réponse (</w:t>
      </w:r>
      <w:proofErr w:type="spellStart"/>
      <w:r>
        <w:rPr>
          <w:sz w:val="10"/>
          <w:u w:val="single" w:color="000000"/>
        </w:rPr>
        <w:t>iustification</w:t>
      </w:r>
      <w:proofErr w:type="spellEnd"/>
      <w:r>
        <w:rPr>
          <w:sz w:val="10"/>
          <w:u w:val="single" w:color="000000"/>
        </w:rPr>
        <w:t xml:space="preserve"> 6 </w:t>
      </w:r>
      <w:proofErr w:type="gramStart"/>
      <w:r>
        <w:rPr>
          <w:sz w:val="10"/>
          <w:u w:val="single" w:color="000000"/>
        </w:rPr>
        <w:t>pts )</w:t>
      </w:r>
      <w:proofErr w:type="gramEnd"/>
      <w:r>
        <w:rPr>
          <w:sz w:val="10"/>
        </w:rPr>
        <w:t xml:space="preserve"> .</w:t>
      </w:r>
    </w:p>
    <w:p w:rsidR="009E5683" w:rsidRDefault="002663E2">
      <w:pPr>
        <w:spacing w:after="127"/>
        <w:ind w:left="-24"/>
      </w:pPr>
      <w:r>
        <w:rPr>
          <w:noProof/>
        </w:rPr>
        <w:drawing>
          <wp:inline distT="0" distB="0" distL="0" distR="0">
            <wp:extent cx="3063240" cy="609781"/>
            <wp:effectExtent l="0" t="0" r="0" b="0"/>
            <wp:docPr id="5207" name="Picture 5207"/>
            <wp:cNvGraphicFramePr/>
            <a:graphic xmlns:a="http://schemas.openxmlformats.org/drawingml/2006/main">
              <a:graphicData uri="http://schemas.openxmlformats.org/drawingml/2006/picture">
                <pic:pic xmlns:pic="http://schemas.openxmlformats.org/drawingml/2006/picture">
                  <pic:nvPicPr>
                    <pic:cNvPr id="5207" name="Picture 5207"/>
                    <pic:cNvPicPr/>
                  </pic:nvPicPr>
                  <pic:blipFill>
                    <a:blip r:embed="rId7"/>
                    <a:stretch>
                      <a:fillRect/>
                    </a:stretch>
                  </pic:blipFill>
                  <pic:spPr>
                    <a:xfrm>
                      <a:off x="0" y="0"/>
                      <a:ext cx="3063240" cy="609781"/>
                    </a:xfrm>
                    <a:prstGeom prst="rect">
                      <a:avLst/>
                    </a:prstGeom>
                  </pic:spPr>
                </pic:pic>
              </a:graphicData>
            </a:graphic>
          </wp:inline>
        </w:drawing>
      </w:r>
    </w:p>
    <w:p w:rsidR="009E5683" w:rsidRDefault="002663E2">
      <w:pPr>
        <w:numPr>
          <w:ilvl w:val="0"/>
          <w:numId w:val="1"/>
        </w:numPr>
        <w:spacing w:after="458" w:line="216" w:lineRule="auto"/>
        <w:ind w:hanging="82"/>
        <w:jc w:val="both"/>
      </w:pPr>
      <w:r>
        <w:rPr>
          <w:sz w:val="10"/>
        </w:rPr>
        <w:t>Quel extrait d'algorithme parmi les suivants pourrait être utilisé par ce robot (justifier votre réponse)</w:t>
      </w:r>
      <w:r>
        <w:rPr>
          <w:noProof/>
        </w:rPr>
        <w:drawing>
          <wp:inline distT="0" distB="0" distL="0" distR="0">
            <wp:extent cx="9144" cy="36587"/>
            <wp:effectExtent l="0" t="0" r="0" b="0"/>
            <wp:docPr id="10759" name="Picture 10759"/>
            <wp:cNvGraphicFramePr/>
            <a:graphic xmlns:a="http://schemas.openxmlformats.org/drawingml/2006/main">
              <a:graphicData uri="http://schemas.openxmlformats.org/drawingml/2006/picture">
                <pic:pic xmlns:pic="http://schemas.openxmlformats.org/drawingml/2006/picture">
                  <pic:nvPicPr>
                    <pic:cNvPr id="10759" name="Picture 10759"/>
                    <pic:cNvPicPr/>
                  </pic:nvPicPr>
                  <pic:blipFill>
                    <a:blip r:embed="rId8"/>
                    <a:stretch>
                      <a:fillRect/>
                    </a:stretch>
                  </pic:blipFill>
                  <pic:spPr>
                    <a:xfrm>
                      <a:off x="0" y="0"/>
                      <a:ext cx="9144" cy="36587"/>
                    </a:xfrm>
                    <a:prstGeom prst="rect">
                      <a:avLst/>
                    </a:prstGeom>
                  </pic:spPr>
                </pic:pic>
              </a:graphicData>
            </a:graphic>
          </wp:inline>
        </w:drawing>
      </w:r>
    </w:p>
    <w:p w:rsidR="009E5683" w:rsidRDefault="002663E2">
      <w:pPr>
        <w:tabs>
          <w:tab w:val="center" w:pos="1015"/>
          <w:tab w:val="center" w:pos="2170"/>
          <w:tab w:val="center" w:pos="3322"/>
        </w:tabs>
        <w:spacing w:after="2" w:line="216" w:lineRule="auto"/>
      </w:pPr>
      <w:r>
        <w:rPr>
          <w:sz w:val="10"/>
        </w:rPr>
        <w:tab/>
        <w:t>Extrait n</w:t>
      </w:r>
      <w:r>
        <w:rPr>
          <w:sz w:val="10"/>
          <w:vertAlign w:val="superscript"/>
        </w:rPr>
        <w:t xml:space="preserve">o </w:t>
      </w:r>
      <w:r>
        <w:rPr>
          <w:sz w:val="10"/>
        </w:rPr>
        <w:t>I</w:t>
      </w:r>
      <w:r>
        <w:rPr>
          <w:sz w:val="10"/>
        </w:rPr>
        <w:tab/>
        <w:t>Extrait n</w:t>
      </w:r>
      <w:r>
        <w:rPr>
          <w:sz w:val="10"/>
          <w:vertAlign w:val="superscript"/>
        </w:rPr>
        <w:t xml:space="preserve">o </w:t>
      </w:r>
      <w:r>
        <w:rPr>
          <w:sz w:val="10"/>
        </w:rPr>
        <w:t>2</w:t>
      </w:r>
      <w:r>
        <w:rPr>
          <w:sz w:val="10"/>
        </w:rPr>
        <w:tab/>
        <w:t>Extrait n</w:t>
      </w:r>
      <w:r>
        <w:rPr>
          <w:sz w:val="10"/>
          <w:vertAlign w:val="superscript"/>
        </w:rPr>
        <w:t xml:space="preserve">o </w:t>
      </w:r>
      <w:r>
        <w:rPr>
          <w:sz w:val="10"/>
        </w:rPr>
        <w:t>3</w:t>
      </w:r>
    </w:p>
    <w:p w:rsidR="009E5683" w:rsidRDefault="002663E2">
      <w:pPr>
        <w:spacing w:after="2"/>
        <w:ind w:left="768"/>
      </w:pPr>
      <w:r>
        <w:rPr>
          <w:noProof/>
        </w:rPr>
        <w:drawing>
          <wp:inline distT="0" distB="0" distL="0" distR="0">
            <wp:extent cx="1770888" cy="189032"/>
            <wp:effectExtent l="0" t="0" r="0" b="0"/>
            <wp:docPr id="10761" name="Picture 10761"/>
            <wp:cNvGraphicFramePr/>
            <a:graphic xmlns:a="http://schemas.openxmlformats.org/drawingml/2006/main">
              <a:graphicData uri="http://schemas.openxmlformats.org/drawingml/2006/picture">
                <pic:pic xmlns:pic="http://schemas.openxmlformats.org/drawingml/2006/picture">
                  <pic:nvPicPr>
                    <pic:cNvPr id="10761" name="Picture 10761"/>
                    <pic:cNvPicPr/>
                  </pic:nvPicPr>
                  <pic:blipFill>
                    <a:blip r:embed="rId9"/>
                    <a:stretch>
                      <a:fillRect/>
                    </a:stretch>
                  </pic:blipFill>
                  <pic:spPr>
                    <a:xfrm>
                      <a:off x="0" y="0"/>
                      <a:ext cx="1770888" cy="189032"/>
                    </a:xfrm>
                    <a:prstGeom prst="rect">
                      <a:avLst/>
                    </a:prstGeom>
                  </pic:spPr>
                </pic:pic>
              </a:graphicData>
            </a:graphic>
          </wp:inline>
        </w:drawing>
      </w:r>
    </w:p>
    <w:tbl>
      <w:tblPr>
        <w:tblStyle w:val="TableGrid"/>
        <w:tblW w:w="3121" w:type="dxa"/>
        <w:tblInd w:w="694" w:type="dxa"/>
        <w:tblCellMar>
          <w:left w:w="12" w:type="dxa"/>
          <w:bottom w:w="14" w:type="dxa"/>
        </w:tblCellMar>
        <w:tblLook w:val="04A0" w:firstRow="1" w:lastRow="0" w:firstColumn="1" w:lastColumn="0" w:noHBand="0" w:noVBand="1"/>
      </w:tblPr>
      <w:tblGrid>
        <w:gridCol w:w="594"/>
        <w:gridCol w:w="223"/>
        <w:gridCol w:w="335"/>
        <w:gridCol w:w="591"/>
        <w:gridCol w:w="226"/>
        <w:gridCol w:w="335"/>
        <w:gridCol w:w="591"/>
        <w:gridCol w:w="226"/>
      </w:tblGrid>
      <w:tr w:rsidR="009E5683">
        <w:trPr>
          <w:trHeight w:val="311"/>
        </w:trPr>
        <w:tc>
          <w:tcPr>
            <w:tcW w:w="593" w:type="dxa"/>
            <w:tcBorders>
              <w:top w:val="single" w:sz="2" w:space="0" w:color="000000"/>
              <w:left w:val="single" w:sz="2" w:space="0" w:color="000000"/>
              <w:bottom w:val="single" w:sz="2" w:space="0" w:color="000000"/>
              <w:right w:val="single" w:sz="2" w:space="0" w:color="000000"/>
            </w:tcBorders>
          </w:tcPr>
          <w:p w:rsidR="009E5683" w:rsidRDefault="002663E2">
            <w:pPr>
              <w:ind w:left="57"/>
              <w:jc w:val="center"/>
            </w:pPr>
            <w:r>
              <w:rPr>
                <w:sz w:val="8"/>
              </w:rPr>
              <w:t>Avancer</w:t>
            </w:r>
          </w:p>
        </w:tc>
        <w:tc>
          <w:tcPr>
            <w:tcW w:w="223" w:type="dxa"/>
            <w:vMerge w:val="restart"/>
            <w:tcBorders>
              <w:top w:val="single" w:sz="2" w:space="0" w:color="000000"/>
              <w:left w:val="nil"/>
              <w:bottom w:val="nil"/>
              <w:right w:val="single" w:sz="2" w:space="0" w:color="000000"/>
            </w:tcBorders>
            <w:vAlign w:val="bottom"/>
          </w:tcPr>
          <w:p w:rsidR="009E5683" w:rsidRDefault="002663E2">
            <w:pPr>
              <w:ind w:left="31"/>
            </w:pPr>
            <w:r>
              <w:rPr>
                <w:sz w:val="8"/>
              </w:rPr>
              <w:t>OUI</w:t>
            </w:r>
          </w:p>
        </w:tc>
        <w:tc>
          <w:tcPr>
            <w:tcW w:w="335" w:type="dxa"/>
            <w:vMerge w:val="restart"/>
            <w:tcBorders>
              <w:top w:val="nil"/>
              <w:left w:val="nil"/>
              <w:bottom w:val="nil"/>
              <w:right w:val="single" w:sz="2" w:space="0" w:color="000000"/>
            </w:tcBorders>
          </w:tcPr>
          <w:p w:rsidR="009E5683" w:rsidRDefault="009E5683"/>
        </w:tc>
        <w:tc>
          <w:tcPr>
            <w:tcW w:w="591" w:type="dxa"/>
            <w:tcBorders>
              <w:top w:val="single" w:sz="2" w:space="0" w:color="000000"/>
              <w:left w:val="single" w:sz="2" w:space="0" w:color="000000"/>
              <w:bottom w:val="single" w:sz="2" w:space="0" w:color="000000"/>
              <w:right w:val="single" w:sz="2" w:space="0" w:color="000000"/>
            </w:tcBorders>
          </w:tcPr>
          <w:p w:rsidR="009E5683" w:rsidRDefault="002663E2">
            <w:pPr>
              <w:ind w:left="55"/>
              <w:jc w:val="center"/>
            </w:pPr>
            <w:r>
              <w:rPr>
                <w:sz w:val="8"/>
              </w:rPr>
              <w:t>Avancer</w:t>
            </w:r>
          </w:p>
        </w:tc>
        <w:tc>
          <w:tcPr>
            <w:tcW w:w="226" w:type="dxa"/>
            <w:vMerge w:val="restart"/>
            <w:tcBorders>
              <w:top w:val="single" w:sz="2" w:space="0" w:color="000000"/>
              <w:left w:val="nil"/>
              <w:bottom w:val="nil"/>
              <w:right w:val="single" w:sz="2" w:space="0" w:color="000000"/>
            </w:tcBorders>
            <w:vAlign w:val="bottom"/>
          </w:tcPr>
          <w:p w:rsidR="009E5683" w:rsidRDefault="002663E2">
            <w:pPr>
              <w:ind w:left="38"/>
            </w:pPr>
            <w:r>
              <w:rPr>
                <w:sz w:val="8"/>
              </w:rPr>
              <w:t>NON</w:t>
            </w:r>
          </w:p>
        </w:tc>
        <w:tc>
          <w:tcPr>
            <w:tcW w:w="335" w:type="dxa"/>
            <w:vMerge w:val="restart"/>
            <w:tcBorders>
              <w:top w:val="nil"/>
              <w:left w:val="nil"/>
              <w:bottom w:val="nil"/>
              <w:right w:val="single" w:sz="2" w:space="0" w:color="000000"/>
            </w:tcBorders>
          </w:tcPr>
          <w:p w:rsidR="009E5683" w:rsidRDefault="009E5683"/>
        </w:tc>
        <w:tc>
          <w:tcPr>
            <w:tcW w:w="591" w:type="dxa"/>
            <w:tcBorders>
              <w:top w:val="single" w:sz="2" w:space="0" w:color="000000"/>
              <w:left w:val="single" w:sz="2" w:space="0" w:color="000000"/>
              <w:bottom w:val="single" w:sz="2" w:space="0" w:color="000000"/>
              <w:right w:val="single" w:sz="2" w:space="0" w:color="000000"/>
            </w:tcBorders>
          </w:tcPr>
          <w:p w:rsidR="009E5683" w:rsidRDefault="002663E2">
            <w:pPr>
              <w:ind w:left="55"/>
              <w:jc w:val="center"/>
            </w:pPr>
            <w:r>
              <w:rPr>
                <w:sz w:val="8"/>
              </w:rPr>
              <w:t>Avancer</w:t>
            </w:r>
          </w:p>
        </w:tc>
        <w:tc>
          <w:tcPr>
            <w:tcW w:w="226" w:type="dxa"/>
            <w:vMerge w:val="restart"/>
            <w:tcBorders>
              <w:top w:val="single" w:sz="2" w:space="0" w:color="000000"/>
              <w:left w:val="nil"/>
              <w:bottom w:val="nil"/>
              <w:right w:val="single" w:sz="2" w:space="0" w:color="000000"/>
            </w:tcBorders>
            <w:vAlign w:val="bottom"/>
          </w:tcPr>
          <w:p w:rsidR="009E5683" w:rsidRDefault="002663E2">
            <w:pPr>
              <w:ind w:left="14"/>
            </w:pPr>
            <w:r>
              <w:rPr>
                <w:sz w:val="8"/>
              </w:rPr>
              <w:t>NON</w:t>
            </w:r>
          </w:p>
        </w:tc>
      </w:tr>
      <w:tr w:rsidR="009E5683">
        <w:trPr>
          <w:trHeight w:val="410"/>
        </w:trPr>
        <w:tc>
          <w:tcPr>
            <w:tcW w:w="593" w:type="dxa"/>
            <w:vMerge w:val="restart"/>
            <w:tcBorders>
              <w:top w:val="single" w:sz="2" w:space="0" w:color="000000"/>
              <w:left w:val="single" w:sz="2" w:space="0" w:color="000000"/>
              <w:bottom w:val="nil"/>
              <w:right w:val="nil"/>
            </w:tcBorders>
          </w:tcPr>
          <w:p w:rsidR="009E5683" w:rsidRDefault="002663E2">
            <w:r>
              <w:rPr>
                <w:noProof/>
              </w:rPr>
              <w:drawing>
                <wp:inline distT="0" distB="0" distL="0" distR="0">
                  <wp:extent cx="368808" cy="496971"/>
                  <wp:effectExtent l="0" t="0" r="0" b="0"/>
                  <wp:docPr id="10763" name="Picture 10763"/>
                  <wp:cNvGraphicFramePr/>
                  <a:graphic xmlns:a="http://schemas.openxmlformats.org/drawingml/2006/main">
                    <a:graphicData uri="http://schemas.openxmlformats.org/drawingml/2006/picture">
                      <pic:pic xmlns:pic="http://schemas.openxmlformats.org/drawingml/2006/picture">
                        <pic:nvPicPr>
                          <pic:cNvPr id="10763" name="Picture 10763"/>
                          <pic:cNvPicPr/>
                        </pic:nvPicPr>
                        <pic:blipFill>
                          <a:blip r:embed="rId10"/>
                          <a:stretch>
                            <a:fillRect/>
                          </a:stretch>
                        </pic:blipFill>
                        <pic:spPr>
                          <a:xfrm>
                            <a:off x="0" y="0"/>
                            <a:ext cx="368808" cy="496971"/>
                          </a:xfrm>
                          <a:prstGeom prst="rect">
                            <a:avLst/>
                          </a:prstGeom>
                        </pic:spPr>
                      </pic:pic>
                    </a:graphicData>
                  </a:graphic>
                </wp:inline>
              </w:drawing>
            </w:r>
          </w:p>
        </w:tc>
        <w:tc>
          <w:tcPr>
            <w:tcW w:w="0" w:type="auto"/>
            <w:vMerge/>
            <w:tcBorders>
              <w:top w:val="nil"/>
              <w:left w:val="nil"/>
              <w:bottom w:val="nil"/>
              <w:right w:val="single" w:sz="2" w:space="0" w:color="000000"/>
            </w:tcBorders>
          </w:tcPr>
          <w:p w:rsidR="009E5683" w:rsidRDefault="009E5683"/>
        </w:tc>
        <w:tc>
          <w:tcPr>
            <w:tcW w:w="0" w:type="auto"/>
            <w:vMerge/>
            <w:tcBorders>
              <w:top w:val="nil"/>
              <w:left w:val="nil"/>
              <w:bottom w:val="nil"/>
              <w:right w:val="single" w:sz="2" w:space="0" w:color="000000"/>
            </w:tcBorders>
          </w:tcPr>
          <w:p w:rsidR="009E5683" w:rsidRDefault="009E5683"/>
        </w:tc>
        <w:tc>
          <w:tcPr>
            <w:tcW w:w="591" w:type="dxa"/>
            <w:vMerge w:val="restart"/>
            <w:tcBorders>
              <w:top w:val="single" w:sz="2" w:space="0" w:color="000000"/>
              <w:left w:val="single" w:sz="2" w:space="0" w:color="000000"/>
              <w:bottom w:val="single" w:sz="2" w:space="0" w:color="000000"/>
              <w:right w:val="nil"/>
            </w:tcBorders>
          </w:tcPr>
          <w:p w:rsidR="009E5683" w:rsidRDefault="002663E2">
            <w:r>
              <w:rPr>
                <w:noProof/>
              </w:rPr>
              <w:drawing>
                <wp:inline distT="0" distB="0" distL="0" distR="0">
                  <wp:extent cx="365760" cy="469531"/>
                  <wp:effectExtent l="0" t="0" r="0" b="0"/>
                  <wp:docPr id="10765" name="Picture 10765"/>
                  <wp:cNvGraphicFramePr/>
                  <a:graphic xmlns:a="http://schemas.openxmlformats.org/drawingml/2006/main">
                    <a:graphicData uri="http://schemas.openxmlformats.org/drawingml/2006/picture">
                      <pic:pic xmlns:pic="http://schemas.openxmlformats.org/drawingml/2006/picture">
                        <pic:nvPicPr>
                          <pic:cNvPr id="10765" name="Picture 10765"/>
                          <pic:cNvPicPr/>
                        </pic:nvPicPr>
                        <pic:blipFill>
                          <a:blip r:embed="rId11"/>
                          <a:stretch>
                            <a:fillRect/>
                          </a:stretch>
                        </pic:blipFill>
                        <pic:spPr>
                          <a:xfrm>
                            <a:off x="0" y="0"/>
                            <a:ext cx="365760" cy="469531"/>
                          </a:xfrm>
                          <a:prstGeom prst="rect">
                            <a:avLst/>
                          </a:prstGeom>
                        </pic:spPr>
                      </pic:pic>
                    </a:graphicData>
                  </a:graphic>
                </wp:inline>
              </w:drawing>
            </w:r>
          </w:p>
        </w:tc>
        <w:tc>
          <w:tcPr>
            <w:tcW w:w="0" w:type="auto"/>
            <w:vMerge/>
            <w:tcBorders>
              <w:top w:val="nil"/>
              <w:left w:val="nil"/>
              <w:bottom w:val="nil"/>
              <w:right w:val="single" w:sz="2" w:space="0" w:color="000000"/>
            </w:tcBorders>
          </w:tcPr>
          <w:p w:rsidR="009E5683" w:rsidRDefault="009E5683"/>
        </w:tc>
        <w:tc>
          <w:tcPr>
            <w:tcW w:w="0" w:type="auto"/>
            <w:vMerge/>
            <w:tcBorders>
              <w:top w:val="nil"/>
              <w:left w:val="nil"/>
              <w:bottom w:val="nil"/>
              <w:right w:val="single" w:sz="2" w:space="0" w:color="000000"/>
            </w:tcBorders>
          </w:tcPr>
          <w:p w:rsidR="009E5683" w:rsidRDefault="009E5683"/>
        </w:tc>
        <w:tc>
          <w:tcPr>
            <w:tcW w:w="591" w:type="dxa"/>
            <w:vMerge w:val="restart"/>
            <w:tcBorders>
              <w:top w:val="single" w:sz="2" w:space="0" w:color="000000"/>
              <w:left w:val="single" w:sz="2" w:space="0" w:color="000000"/>
              <w:bottom w:val="single" w:sz="2" w:space="0" w:color="000000"/>
              <w:right w:val="nil"/>
            </w:tcBorders>
          </w:tcPr>
          <w:p w:rsidR="009E5683" w:rsidRDefault="002663E2">
            <w:r>
              <w:rPr>
                <w:noProof/>
              </w:rPr>
              <w:drawing>
                <wp:inline distT="0" distB="0" distL="0" distR="0">
                  <wp:extent cx="365760" cy="493922"/>
                  <wp:effectExtent l="0" t="0" r="0" b="0"/>
                  <wp:docPr id="10767" name="Picture 10767"/>
                  <wp:cNvGraphicFramePr/>
                  <a:graphic xmlns:a="http://schemas.openxmlformats.org/drawingml/2006/main">
                    <a:graphicData uri="http://schemas.openxmlformats.org/drawingml/2006/picture">
                      <pic:pic xmlns:pic="http://schemas.openxmlformats.org/drawingml/2006/picture">
                        <pic:nvPicPr>
                          <pic:cNvPr id="10767" name="Picture 10767"/>
                          <pic:cNvPicPr/>
                        </pic:nvPicPr>
                        <pic:blipFill>
                          <a:blip r:embed="rId12"/>
                          <a:stretch>
                            <a:fillRect/>
                          </a:stretch>
                        </pic:blipFill>
                        <pic:spPr>
                          <a:xfrm>
                            <a:off x="0" y="0"/>
                            <a:ext cx="365760" cy="493922"/>
                          </a:xfrm>
                          <a:prstGeom prst="rect">
                            <a:avLst/>
                          </a:prstGeom>
                        </pic:spPr>
                      </pic:pic>
                    </a:graphicData>
                  </a:graphic>
                </wp:inline>
              </w:drawing>
            </w:r>
          </w:p>
        </w:tc>
        <w:tc>
          <w:tcPr>
            <w:tcW w:w="0" w:type="auto"/>
            <w:vMerge/>
            <w:tcBorders>
              <w:top w:val="nil"/>
              <w:left w:val="nil"/>
              <w:bottom w:val="nil"/>
              <w:right w:val="single" w:sz="2" w:space="0" w:color="000000"/>
            </w:tcBorders>
          </w:tcPr>
          <w:p w:rsidR="009E5683" w:rsidRDefault="009E5683"/>
        </w:tc>
      </w:tr>
      <w:tr w:rsidR="009E5683">
        <w:trPr>
          <w:trHeight w:val="450"/>
        </w:trPr>
        <w:tc>
          <w:tcPr>
            <w:tcW w:w="0" w:type="auto"/>
            <w:vMerge/>
            <w:tcBorders>
              <w:top w:val="nil"/>
              <w:left w:val="single" w:sz="2" w:space="0" w:color="000000"/>
              <w:bottom w:val="nil"/>
              <w:right w:val="nil"/>
            </w:tcBorders>
          </w:tcPr>
          <w:p w:rsidR="009E5683" w:rsidRDefault="009E5683"/>
        </w:tc>
        <w:tc>
          <w:tcPr>
            <w:tcW w:w="223" w:type="dxa"/>
            <w:vMerge w:val="restart"/>
            <w:tcBorders>
              <w:top w:val="single" w:sz="2" w:space="0" w:color="000000"/>
              <w:left w:val="nil"/>
              <w:bottom w:val="nil"/>
              <w:right w:val="nil"/>
            </w:tcBorders>
          </w:tcPr>
          <w:p w:rsidR="009E5683" w:rsidRDefault="009E5683"/>
        </w:tc>
        <w:tc>
          <w:tcPr>
            <w:tcW w:w="0" w:type="auto"/>
            <w:vMerge/>
            <w:tcBorders>
              <w:top w:val="nil"/>
              <w:left w:val="nil"/>
              <w:bottom w:val="nil"/>
              <w:right w:val="single" w:sz="2" w:space="0" w:color="000000"/>
            </w:tcBorders>
          </w:tcPr>
          <w:p w:rsidR="009E5683" w:rsidRDefault="009E5683"/>
        </w:tc>
        <w:tc>
          <w:tcPr>
            <w:tcW w:w="0" w:type="auto"/>
            <w:vMerge/>
            <w:tcBorders>
              <w:top w:val="nil"/>
              <w:left w:val="single" w:sz="2" w:space="0" w:color="000000"/>
              <w:bottom w:val="single" w:sz="2" w:space="0" w:color="000000"/>
              <w:right w:val="nil"/>
            </w:tcBorders>
          </w:tcPr>
          <w:p w:rsidR="009E5683" w:rsidRDefault="009E5683"/>
        </w:tc>
        <w:tc>
          <w:tcPr>
            <w:tcW w:w="226" w:type="dxa"/>
            <w:vMerge w:val="restart"/>
            <w:tcBorders>
              <w:top w:val="nil"/>
              <w:left w:val="nil"/>
              <w:bottom w:val="nil"/>
              <w:right w:val="nil"/>
            </w:tcBorders>
          </w:tcPr>
          <w:p w:rsidR="009E5683" w:rsidRDefault="009E5683"/>
        </w:tc>
        <w:tc>
          <w:tcPr>
            <w:tcW w:w="0" w:type="auto"/>
            <w:vMerge/>
            <w:tcBorders>
              <w:top w:val="nil"/>
              <w:left w:val="nil"/>
              <w:bottom w:val="nil"/>
              <w:right w:val="single" w:sz="2" w:space="0" w:color="000000"/>
            </w:tcBorders>
          </w:tcPr>
          <w:p w:rsidR="009E5683" w:rsidRDefault="009E5683"/>
        </w:tc>
        <w:tc>
          <w:tcPr>
            <w:tcW w:w="0" w:type="auto"/>
            <w:vMerge/>
            <w:tcBorders>
              <w:top w:val="nil"/>
              <w:left w:val="single" w:sz="2" w:space="0" w:color="000000"/>
              <w:bottom w:val="single" w:sz="2" w:space="0" w:color="000000"/>
              <w:right w:val="nil"/>
            </w:tcBorders>
          </w:tcPr>
          <w:p w:rsidR="009E5683" w:rsidRDefault="009E5683"/>
        </w:tc>
        <w:tc>
          <w:tcPr>
            <w:tcW w:w="226" w:type="dxa"/>
            <w:vMerge w:val="restart"/>
            <w:tcBorders>
              <w:top w:val="nil"/>
              <w:left w:val="nil"/>
              <w:bottom w:val="nil"/>
              <w:right w:val="nil"/>
            </w:tcBorders>
          </w:tcPr>
          <w:p w:rsidR="009E5683" w:rsidRDefault="009E5683"/>
        </w:tc>
      </w:tr>
      <w:tr w:rsidR="009E5683">
        <w:trPr>
          <w:trHeight w:val="238"/>
        </w:trPr>
        <w:tc>
          <w:tcPr>
            <w:tcW w:w="593" w:type="dxa"/>
            <w:tcBorders>
              <w:top w:val="single" w:sz="2" w:space="0" w:color="000000"/>
              <w:left w:val="single" w:sz="2" w:space="0" w:color="000000"/>
              <w:bottom w:val="single" w:sz="2" w:space="0" w:color="000000"/>
              <w:right w:val="single" w:sz="2" w:space="0" w:color="000000"/>
            </w:tcBorders>
          </w:tcPr>
          <w:p w:rsidR="009E5683" w:rsidRDefault="002663E2">
            <w:pPr>
              <w:ind w:right="20"/>
              <w:jc w:val="right"/>
            </w:pPr>
            <w:r>
              <w:rPr>
                <w:sz w:val="8"/>
                <w:vertAlign w:val="superscript"/>
              </w:rPr>
              <w:t>0</w:t>
            </w:r>
          </w:p>
          <w:p w:rsidR="009E5683" w:rsidRDefault="002663E2">
            <w:pPr>
              <w:ind w:left="28"/>
              <w:jc w:val="center"/>
            </w:pPr>
            <w:r>
              <w:rPr>
                <w:sz w:val="8"/>
              </w:rPr>
              <w:t>Tourner à 45</w:t>
            </w:r>
          </w:p>
        </w:tc>
        <w:tc>
          <w:tcPr>
            <w:tcW w:w="0" w:type="auto"/>
            <w:vMerge/>
            <w:tcBorders>
              <w:top w:val="nil"/>
              <w:left w:val="nil"/>
              <w:bottom w:val="nil"/>
              <w:right w:val="nil"/>
            </w:tcBorders>
          </w:tcPr>
          <w:p w:rsidR="009E5683" w:rsidRDefault="009E5683"/>
        </w:tc>
        <w:tc>
          <w:tcPr>
            <w:tcW w:w="0" w:type="auto"/>
            <w:vMerge/>
            <w:tcBorders>
              <w:top w:val="nil"/>
              <w:left w:val="nil"/>
              <w:bottom w:val="nil"/>
              <w:right w:val="single" w:sz="2" w:space="0" w:color="000000"/>
            </w:tcBorders>
          </w:tcPr>
          <w:p w:rsidR="009E5683" w:rsidRDefault="009E5683"/>
        </w:tc>
        <w:tc>
          <w:tcPr>
            <w:tcW w:w="591" w:type="dxa"/>
            <w:tcBorders>
              <w:top w:val="single" w:sz="2" w:space="0" w:color="000000"/>
              <w:left w:val="single" w:sz="2" w:space="0" w:color="000000"/>
              <w:bottom w:val="single" w:sz="2" w:space="0" w:color="000000"/>
              <w:right w:val="single" w:sz="2" w:space="0" w:color="000000"/>
            </w:tcBorders>
          </w:tcPr>
          <w:p w:rsidR="009E5683" w:rsidRDefault="002663E2">
            <w:pPr>
              <w:ind w:left="62"/>
            </w:pPr>
            <w:r>
              <w:rPr>
                <w:sz w:val="8"/>
              </w:rPr>
              <w:t>Avancer 40 cm</w:t>
            </w:r>
          </w:p>
        </w:tc>
        <w:tc>
          <w:tcPr>
            <w:tcW w:w="0" w:type="auto"/>
            <w:vMerge/>
            <w:tcBorders>
              <w:top w:val="nil"/>
              <w:left w:val="nil"/>
              <w:bottom w:val="nil"/>
              <w:right w:val="nil"/>
            </w:tcBorders>
          </w:tcPr>
          <w:p w:rsidR="009E5683" w:rsidRDefault="009E5683"/>
        </w:tc>
        <w:tc>
          <w:tcPr>
            <w:tcW w:w="0" w:type="auto"/>
            <w:vMerge/>
            <w:tcBorders>
              <w:top w:val="nil"/>
              <w:left w:val="nil"/>
              <w:bottom w:val="nil"/>
              <w:right w:val="single" w:sz="2" w:space="0" w:color="000000"/>
            </w:tcBorders>
          </w:tcPr>
          <w:p w:rsidR="009E5683" w:rsidRDefault="009E5683"/>
        </w:tc>
        <w:tc>
          <w:tcPr>
            <w:tcW w:w="591" w:type="dxa"/>
            <w:tcBorders>
              <w:top w:val="single" w:sz="2" w:space="0" w:color="000000"/>
              <w:left w:val="single" w:sz="2" w:space="0" w:color="000000"/>
              <w:bottom w:val="single" w:sz="2" w:space="0" w:color="000000"/>
              <w:right w:val="single" w:sz="2" w:space="0" w:color="000000"/>
            </w:tcBorders>
          </w:tcPr>
          <w:p w:rsidR="009E5683" w:rsidRDefault="002663E2">
            <w:pPr>
              <w:ind w:right="17"/>
              <w:jc w:val="right"/>
            </w:pPr>
            <w:r>
              <w:rPr>
                <w:sz w:val="8"/>
                <w:vertAlign w:val="superscript"/>
              </w:rPr>
              <w:t>0</w:t>
            </w:r>
          </w:p>
          <w:p w:rsidR="009E5683" w:rsidRDefault="002663E2">
            <w:pPr>
              <w:ind w:left="31"/>
              <w:jc w:val="center"/>
            </w:pPr>
            <w:r>
              <w:rPr>
                <w:sz w:val="8"/>
              </w:rPr>
              <w:t>Tourner à 90</w:t>
            </w:r>
          </w:p>
        </w:tc>
        <w:tc>
          <w:tcPr>
            <w:tcW w:w="0" w:type="auto"/>
            <w:vMerge/>
            <w:tcBorders>
              <w:top w:val="nil"/>
              <w:left w:val="nil"/>
              <w:bottom w:val="nil"/>
              <w:right w:val="nil"/>
            </w:tcBorders>
          </w:tcPr>
          <w:p w:rsidR="009E5683" w:rsidRDefault="009E5683"/>
        </w:tc>
      </w:tr>
      <w:tr w:rsidR="009E5683">
        <w:trPr>
          <w:trHeight w:val="286"/>
        </w:trPr>
        <w:tc>
          <w:tcPr>
            <w:tcW w:w="593" w:type="dxa"/>
            <w:tcBorders>
              <w:top w:val="single" w:sz="2" w:space="0" w:color="000000"/>
              <w:left w:val="single" w:sz="2" w:space="0" w:color="000000"/>
              <w:bottom w:val="single" w:sz="2" w:space="0" w:color="000000"/>
              <w:right w:val="single" w:sz="2" w:space="0" w:color="000000"/>
            </w:tcBorders>
          </w:tcPr>
          <w:p w:rsidR="009E5683" w:rsidRDefault="002663E2">
            <w:pPr>
              <w:ind w:right="1"/>
              <w:jc w:val="right"/>
            </w:pPr>
            <w:r>
              <w:rPr>
                <w:sz w:val="8"/>
              </w:rPr>
              <w:t>Avancer 40 cm</w:t>
            </w:r>
          </w:p>
        </w:tc>
        <w:tc>
          <w:tcPr>
            <w:tcW w:w="0" w:type="auto"/>
            <w:vMerge/>
            <w:tcBorders>
              <w:top w:val="nil"/>
              <w:left w:val="nil"/>
              <w:bottom w:val="nil"/>
              <w:right w:val="nil"/>
            </w:tcBorders>
          </w:tcPr>
          <w:p w:rsidR="009E5683" w:rsidRDefault="009E5683"/>
        </w:tc>
        <w:tc>
          <w:tcPr>
            <w:tcW w:w="0" w:type="auto"/>
            <w:vMerge/>
            <w:tcBorders>
              <w:top w:val="nil"/>
              <w:left w:val="nil"/>
              <w:bottom w:val="nil"/>
              <w:right w:val="single" w:sz="2" w:space="0" w:color="000000"/>
            </w:tcBorders>
          </w:tcPr>
          <w:p w:rsidR="009E5683" w:rsidRDefault="009E5683"/>
        </w:tc>
        <w:tc>
          <w:tcPr>
            <w:tcW w:w="591" w:type="dxa"/>
            <w:tcBorders>
              <w:top w:val="single" w:sz="2" w:space="0" w:color="000000"/>
              <w:left w:val="single" w:sz="2" w:space="0" w:color="000000"/>
              <w:bottom w:val="single" w:sz="2" w:space="0" w:color="000000"/>
              <w:right w:val="single" w:sz="2" w:space="0" w:color="000000"/>
            </w:tcBorders>
          </w:tcPr>
          <w:p w:rsidR="009E5683" w:rsidRDefault="002663E2">
            <w:pPr>
              <w:ind w:right="17"/>
              <w:jc w:val="right"/>
            </w:pPr>
            <w:r>
              <w:rPr>
                <w:sz w:val="8"/>
                <w:vertAlign w:val="superscript"/>
              </w:rPr>
              <w:t>0</w:t>
            </w:r>
          </w:p>
          <w:p w:rsidR="009E5683" w:rsidRDefault="002663E2">
            <w:pPr>
              <w:ind w:left="35"/>
              <w:jc w:val="center"/>
            </w:pPr>
            <w:r>
              <w:rPr>
                <w:sz w:val="8"/>
              </w:rPr>
              <w:t>Tourner à 90</w:t>
            </w:r>
          </w:p>
        </w:tc>
        <w:tc>
          <w:tcPr>
            <w:tcW w:w="0" w:type="auto"/>
            <w:vMerge/>
            <w:tcBorders>
              <w:top w:val="nil"/>
              <w:left w:val="nil"/>
              <w:bottom w:val="nil"/>
              <w:right w:val="nil"/>
            </w:tcBorders>
          </w:tcPr>
          <w:p w:rsidR="009E5683" w:rsidRDefault="009E5683"/>
        </w:tc>
        <w:tc>
          <w:tcPr>
            <w:tcW w:w="0" w:type="auto"/>
            <w:vMerge/>
            <w:tcBorders>
              <w:top w:val="nil"/>
              <w:left w:val="nil"/>
              <w:bottom w:val="nil"/>
              <w:right w:val="single" w:sz="2" w:space="0" w:color="000000"/>
            </w:tcBorders>
          </w:tcPr>
          <w:p w:rsidR="009E5683" w:rsidRDefault="009E5683"/>
        </w:tc>
        <w:tc>
          <w:tcPr>
            <w:tcW w:w="591" w:type="dxa"/>
            <w:tcBorders>
              <w:top w:val="single" w:sz="2" w:space="0" w:color="000000"/>
              <w:left w:val="single" w:sz="2" w:space="0" w:color="000000"/>
              <w:bottom w:val="single" w:sz="2" w:space="0" w:color="000000"/>
              <w:right w:val="single" w:sz="2" w:space="0" w:color="000000"/>
            </w:tcBorders>
          </w:tcPr>
          <w:p w:rsidR="009E5683" w:rsidRDefault="002663E2">
            <w:pPr>
              <w:ind w:right="-2"/>
              <w:jc w:val="right"/>
            </w:pPr>
            <w:r>
              <w:rPr>
                <w:sz w:val="8"/>
              </w:rPr>
              <w:t>Avancer 40 cm</w:t>
            </w:r>
          </w:p>
        </w:tc>
        <w:tc>
          <w:tcPr>
            <w:tcW w:w="0" w:type="auto"/>
            <w:vMerge/>
            <w:tcBorders>
              <w:top w:val="nil"/>
              <w:left w:val="nil"/>
              <w:bottom w:val="nil"/>
              <w:right w:val="nil"/>
            </w:tcBorders>
          </w:tcPr>
          <w:p w:rsidR="009E5683" w:rsidRDefault="009E5683"/>
        </w:tc>
      </w:tr>
      <w:tr w:rsidR="009E5683">
        <w:trPr>
          <w:trHeight w:val="260"/>
        </w:trPr>
        <w:tc>
          <w:tcPr>
            <w:tcW w:w="593" w:type="dxa"/>
            <w:tcBorders>
              <w:top w:val="single" w:sz="2" w:space="0" w:color="000000"/>
              <w:left w:val="single" w:sz="2" w:space="0" w:color="000000"/>
              <w:bottom w:val="single" w:sz="2" w:space="0" w:color="000000"/>
              <w:right w:val="single" w:sz="2" w:space="0" w:color="000000"/>
            </w:tcBorders>
          </w:tcPr>
          <w:p w:rsidR="009E5683" w:rsidRDefault="002663E2">
            <w:pPr>
              <w:ind w:right="20"/>
              <w:jc w:val="right"/>
            </w:pPr>
            <w:r>
              <w:rPr>
                <w:sz w:val="8"/>
                <w:vertAlign w:val="superscript"/>
              </w:rPr>
              <w:t>0</w:t>
            </w:r>
          </w:p>
          <w:p w:rsidR="009E5683" w:rsidRDefault="002663E2">
            <w:pPr>
              <w:ind w:left="38"/>
              <w:jc w:val="center"/>
            </w:pPr>
            <w:r>
              <w:rPr>
                <w:sz w:val="8"/>
              </w:rPr>
              <w:t>Tourner à 45</w:t>
            </w:r>
          </w:p>
        </w:tc>
        <w:tc>
          <w:tcPr>
            <w:tcW w:w="0" w:type="auto"/>
            <w:vMerge/>
            <w:tcBorders>
              <w:top w:val="nil"/>
              <w:left w:val="nil"/>
              <w:bottom w:val="nil"/>
              <w:right w:val="nil"/>
            </w:tcBorders>
          </w:tcPr>
          <w:p w:rsidR="009E5683" w:rsidRDefault="009E5683"/>
        </w:tc>
        <w:tc>
          <w:tcPr>
            <w:tcW w:w="0" w:type="auto"/>
            <w:vMerge/>
            <w:tcBorders>
              <w:top w:val="nil"/>
              <w:left w:val="nil"/>
              <w:bottom w:val="nil"/>
              <w:right w:val="single" w:sz="2" w:space="0" w:color="000000"/>
            </w:tcBorders>
          </w:tcPr>
          <w:p w:rsidR="009E5683" w:rsidRDefault="009E5683"/>
        </w:tc>
        <w:tc>
          <w:tcPr>
            <w:tcW w:w="591" w:type="dxa"/>
            <w:tcBorders>
              <w:top w:val="single" w:sz="2" w:space="0" w:color="000000"/>
              <w:left w:val="single" w:sz="2" w:space="0" w:color="000000"/>
              <w:bottom w:val="single" w:sz="2" w:space="0" w:color="000000"/>
              <w:right w:val="single" w:sz="2" w:space="0" w:color="000000"/>
            </w:tcBorders>
          </w:tcPr>
          <w:p w:rsidR="009E5683" w:rsidRDefault="002663E2">
            <w:pPr>
              <w:ind w:right="-2"/>
              <w:jc w:val="right"/>
            </w:pPr>
            <w:r>
              <w:rPr>
                <w:sz w:val="8"/>
              </w:rPr>
              <w:t>Avancer 40 cm</w:t>
            </w:r>
          </w:p>
        </w:tc>
        <w:tc>
          <w:tcPr>
            <w:tcW w:w="0" w:type="auto"/>
            <w:vMerge/>
            <w:tcBorders>
              <w:top w:val="nil"/>
              <w:left w:val="nil"/>
              <w:bottom w:val="nil"/>
              <w:right w:val="nil"/>
            </w:tcBorders>
          </w:tcPr>
          <w:p w:rsidR="009E5683" w:rsidRDefault="009E5683"/>
        </w:tc>
        <w:tc>
          <w:tcPr>
            <w:tcW w:w="0" w:type="auto"/>
            <w:vMerge/>
            <w:tcBorders>
              <w:top w:val="nil"/>
              <w:left w:val="nil"/>
              <w:bottom w:val="nil"/>
              <w:right w:val="single" w:sz="2" w:space="0" w:color="000000"/>
            </w:tcBorders>
          </w:tcPr>
          <w:p w:rsidR="009E5683" w:rsidRDefault="009E5683"/>
        </w:tc>
        <w:tc>
          <w:tcPr>
            <w:tcW w:w="591" w:type="dxa"/>
            <w:tcBorders>
              <w:top w:val="single" w:sz="2" w:space="0" w:color="000000"/>
              <w:left w:val="single" w:sz="2" w:space="0" w:color="000000"/>
              <w:bottom w:val="single" w:sz="2" w:space="0" w:color="000000"/>
              <w:right w:val="single" w:sz="2" w:space="0" w:color="000000"/>
            </w:tcBorders>
          </w:tcPr>
          <w:p w:rsidR="009E5683" w:rsidRDefault="002663E2">
            <w:pPr>
              <w:ind w:right="13"/>
              <w:jc w:val="right"/>
            </w:pPr>
            <w:r>
              <w:rPr>
                <w:sz w:val="8"/>
                <w:vertAlign w:val="superscript"/>
              </w:rPr>
              <w:t>0</w:t>
            </w:r>
          </w:p>
          <w:p w:rsidR="009E5683" w:rsidRDefault="002663E2">
            <w:pPr>
              <w:ind w:left="40"/>
              <w:jc w:val="center"/>
            </w:pPr>
            <w:r>
              <w:rPr>
                <w:sz w:val="8"/>
              </w:rPr>
              <w:t>Tourner à 90</w:t>
            </w:r>
          </w:p>
        </w:tc>
        <w:tc>
          <w:tcPr>
            <w:tcW w:w="0" w:type="auto"/>
            <w:vMerge/>
            <w:tcBorders>
              <w:top w:val="nil"/>
              <w:left w:val="nil"/>
              <w:bottom w:val="nil"/>
              <w:right w:val="nil"/>
            </w:tcBorders>
          </w:tcPr>
          <w:p w:rsidR="009E5683" w:rsidRDefault="009E5683"/>
        </w:tc>
      </w:tr>
    </w:tbl>
    <w:p w:rsidR="009E5683" w:rsidRDefault="002663E2">
      <w:pPr>
        <w:pBdr>
          <w:top w:val="single" w:sz="4" w:space="0" w:color="000000"/>
          <w:left w:val="single" w:sz="4" w:space="0" w:color="000000"/>
          <w:bottom w:val="single" w:sz="4" w:space="0" w:color="000000"/>
          <w:right w:val="single" w:sz="4" w:space="0" w:color="000000"/>
        </w:pBdr>
        <w:spacing w:after="0"/>
        <w:ind w:left="38"/>
        <w:rPr>
          <w:sz w:val="10"/>
        </w:rPr>
      </w:pPr>
      <w:r>
        <w:rPr>
          <w:sz w:val="10"/>
          <w:u w:val="single" w:color="000000"/>
        </w:rPr>
        <w:t>Réponse (</w:t>
      </w:r>
      <w:proofErr w:type="spellStart"/>
      <w:r>
        <w:rPr>
          <w:sz w:val="10"/>
          <w:u w:val="single" w:color="000000"/>
        </w:rPr>
        <w:t>iustification</w:t>
      </w:r>
      <w:proofErr w:type="spellEnd"/>
      <w:r>
        <w:rPr>
          <w:sz w:val="10"/>
          <w:u w:val="single" w:color="000000"/>
        </w:rPr>
        <w:t xml:space="preserve"> 6 </w:t>
      </w:r>
      <w:proofErr w:type="gramStart"/>
      <w:r>
        <w:rPr>
          <w:sz w:val="10"/>
          <w:u w:val="single" w:color="000000"/>
        </w:rPr>
        <w:t>pts )</w:t>
      </w:r>
      <w:proofErr w:type="gramEnd"/>
      <w:r>
        <w:rPr>
          <w:sz w:val="10"/>
        </w:rPr>
        <w:t xml:space="preserve"> :</w:t>
      </w:r>
    </w:p>
    <w:p w:rsidR="00633D49" w:rsidRDefault="00633D49">
      <w:pPr>
        <w:pBdr>
          <w:top w:val="single" w:sz="4" w:space="0" w:color="000000"/>
          <w:left w:val="single" w:sz="4" w:space="0" w:color="000000"/>
          <w:bottom w:val="single" w:sz="4" w:space="0" w:color="000000"/>
          <w:right w:val="single" w:sz="4" w:space="0" w:color="000000"/>
        </w:pBdr>
        <w:spacing w:after="0"/>
        <w:ind w:left="38"/>
      </w:pPr>
    </w:p>
    <w:p w:rsidR="00633D49" w:rsidRDefault="00633D49">
      <w:pPr>
        <w:pBdr>
          <w:top w:val="single" w:sz="4" w:space="0" w:color="000000"/>
          <w:left w:val="single" w:sz="4" w:space="0" w:color="000000"/>
          <w:bottom w:val="single" w:sz="4" w:space="0" w:color="000000"/>
          <w:right w:val="single" w:sz="4" w:space="0" w:color="000000"/>
        </w:pBdr>
        <w:spacing w:after="0"/>
        <w:ind w:left="38"/>
      </w:pPr>
    </w:p>
    <w:p w:rsidR="00633D49" w:rsidRDefault="00633D49">
      <w:pPr>
        <w:pBdr>
          <w:top w:val="single" w:sz="4" w:space="0" w:color="000000"/>
          <w:left w:val="single" w:sz="4" w:space="0" w:color="000000"/>
          <w:bottom w:val="single" w:sz="4" w:space="0" w:color="000000"/>
          <w:right w:val="single" w:sz="4" w:space="0" w:color="000000"/>
        </w:pBdr>
        <w:spacing w:after="0"/>
        <w:ind w:left="38"/>
      </w:pPr>
    </w:p>
    <w:p w:rsidR="00633D49" w:rsidRDefault="00633D49">
      <w:pPr>
        <w:pBdr>
          <w:top w:val="single" w:sz="4" w:space="0" w:color="000000"/>
          <w:left w:val="single" w:sz="4" w:space="0" w:color="000000"/>
          <w:bottom w:val="single" w:sz="4" w:space="0" w:color="000000"/>
          <w:right w:val="single" w:sz="4" w:space="0" w:color="000000"/>
        </w:pBdr>
        <w:spacing w:after="0"/>
        <w:ind w:left="38"/>
      </w:pPr>
    </w:p>
    <w:p w:rsidR="00633D49" w:rsidRDefault="00633D49">
      <w:pPr>
        <w:pBdr>
          <w:top w:val="single" w:sz="4" w:space="0" w:color="000000"/>
          <w:left w:val="single" w:sz="4" w:space="0" w:color="000000"/>
          <w:bottom w:val="single" w:sz="4" w:space="0" w:color="000000"/>
          <w:right w:val="single" w:sz="4" w:space="0" w:color="000000"/>
        </w:pBdr>
        <w:spacing w:after="0"/>
        <w:ind w:left="38"/>
      </w:pPr>
    </w:p>
    <w:p w:rsidR="00633D49" w:rsidRDefault="00633D49">
      <w:pPr>
        <w:pBdr>
          <w:top w:val="single" w:sz="4" w:space="0" w:color="000000"/>
          <w:left w:val="single" w:sz="4" w:space="0" w:color="000000"/>
          <w:bottom w:val="single" w:sz="4" w:space="0" w:color="000000"/>
          <w:right w:val="single" w:sz="4" w:space="0" w:color="000000"/>
        </w:pBdr>
        <w:spacing w:after="0"/>
        <w:ind w:left="38"/>
      </w:pPr>
    </w:p>
    <w:sectPr w:rsidR="00633D49" w:rsidSect="002663E2">
      <w:pgSz w:w="14400" w:h="8100" w:orient="landscape"/>
      <w:pgMar w:top="284" w:right="792" w:bottom="284" w:left="634" w:header="720" w:footer="720" w:gutter="0"/>
      <w:cols w:num="2" w:space="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47F0"/>
    <w:multiLevelType w:val="hybridMultilevel"/>
    <w:tmpl w:val="FDD43A36"/>
    <w:lvl w:ilvl="0" w:tplc="AF840234">
      <w:start w:val="1"/>
      <w:numFmt w:val="decimal"/>
      <w:lvlText w:val="%1"/>
      <w:lvlJc w:val="left"/>
      <w:pPr>
        <w:ind w:left="82"/>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1" w:tplc="F4A03BE2">
      <w:start w:val="1"/>
      <w:numFmt w:val="lowerLetter"/>
      <w:lvlText w:val="%2"/>
      <w:lvlJc w:val="left"/>
      <w:pPr>
        <w:ind w:left="1083"/>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2" w:tplc="9F18D6D4">
      <w:start w:val="1"/>
      <w:numFmt w:val="lowerRoman"/>
      <w:lvlText w:val="%3"/>
      <w:lvlJc w:val="left"/>
      <w:pPr>
        <w:ind w:left="1803"/>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3" w:tplc="2CBCB82C">
      <w:start w:val="1"/>
      <w:numFmt w:val="decimal"/>
      <w:lvlText w:val="%4"/>
      <w:lvlJc w:val="left"/>
      <w:pPr>
        <w:ind w:left="2523"/>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4" w:tplc="1FFA3976">
      <w:start w:val="1"/>
      <w:numFmt w:val="lowerLetter"/>
      <w:lvlText w:val="%5"/>
      <w:lvlJc w:val="left"/>
      <w:pPr>
        <w:ind w:left="3243"/>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5" w:tplc="EEB4FEB0">
      <w:start w:val="1"/>
      <w:numFmt w:val="lowerRoman"/>
      <w:lvlText w:val="%6"/>
      <w:lvlJc w:val="left"/>
      <w:pPr>
        <w:ind w:left="3963"/>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6" w:tplc="428A0DB4">
      <w:start w:val="1"/>
      <w:numFmt w:val="decimal"/>
      <w:lvlText w:val="%7"/>
      <w:lvlJc w:val="left"/>
      <w:pPr>
        <w:ind w:left="4683"/>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7" w:tplc="34308608">
      <w:start w:val="1"/>
      <w:numFmt w:val="lowerLetter"/>
      <w:lvlText w:val="%8"/>
      <w:lvlJc w:val="left"/>
      <w:pPr>
        <w:ind w:left="5403"/>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8" w:tplc="50CE4E08">
      <w:start w:val="1"/>
      <w:numFmt w:val="lowerRoman"/>
      <w:lvlText w:val="%9"/>
      <w:lvlJc w:val="left"/>
      <w:pPr>
        <w:ind w:left="6123"/>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fr-FR" w:vendorID="64" w:dllVersion="131078" w:nlCheck="1" w:checkStyle="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683"/>
    <w:rsid w:val="002663E2"/>
    <w:rsid w:val="00581D64"/>
    <w:rsid w:val="00633D49"/>
    <w:rsid w:val="009E56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9C64D"/>
  <w15:docId w15:val="{72DE5FD0-E30C-4575-84E2-84490C255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2131</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cp:lastModifiedBy>utilisateur</cp:lastModifiedBy>
  <cp:revision>3</cp:revision>
  <dcterms:created xsi:type="dcterms:W3CDTF">2021-09-06T22:49:00Z</dcterms:created>
  <dcterms:modified xsi:type="dcterms:W3CDTF">2021-09-06T22:49:00Z</dcterms:modified>
</cp:coreProperties>
</file>