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D1" w:rsidRPr="0093541C" w:rsidRDefault="00A763D1" w:rsidP="0093541C">
      <w:pPr>
        <w:jc w:val="center"/>
        <w:rPr>
          <w:noProof/>
          <w:color w:val="auto"/>
          <w:sz w:val="22"/>
          <w:lang w:eastAsia="fr-FR"/>
        </w:rPr>
      </w:pPr>
    </w:p>
    <w:p w:rsidR="00A763D1" w:rsidRPr="0093541C" w:rsidRDefault="0093541C" w:rsidP="0093541C">
      <w:pPr>
        <w:jc w:val="center"/>
        <w:rPr>
          <w:b/>
          <w:noProof/>
          <w:color w:val="auto"/>
          <w:sz w:val="22"/>
          <w:lang w:eastAsia="fr-FR"/>
        </w:rPr>
      </w:pPr>
      <w:r w:rsidRPr="0093541C">
        <w:rPr>
          <w:b/>
          <w:noProof/>
          <w:color w:val="auto"/>
          <w:sz w:val="22"/>
          <w:lang w:eastAsia="fr-FR"/>
        </w:rPr>
        <w:t xml:space="preserve">Activité : </w:t>
      </w:r>
      <w:r w:rsidR="00A763D1" w:rsidRPr="0093541C">
        <w:rPr>
          <w:b/>
          <w:noProof/>
          <w:color w:val="auto"/>
          <w:sz w:val="22"/>
          <w:lang w:eastAsia="fr-FR"/>
        </w:rPr>
        <w:t>COMPARAISON DE VERTEBRES FOSSILES ET ACTUELS</w:t>
      </w:r>
    </w:p>
    <w:p w:rsidR="0093541C" w:rsidRPr="0093541C" w:rsidRDefault="0093541C" w:rsidP="0093541C">
      <w:pPr>
        <w:jc w:val="center"/>
        <w:rPr>
          <w:noProof/>
          <w:color w:val="auto"/>
          <w:sz w:val="22"/>
          <w:lang w:eastAsia="fr-FR"/>
        </w:rPr>
      </w:pPr>
    </w:p>
    <w:p w:rsidR="00A763D1" w:rsidRPr="0093541C" w:rsidRDefault="00A763D1" w:rsidP="0093541C">
      <w:pPr>
        <w:rPr>
          <w:noProof/>
          <w:color w:val="auto"/>
          <w:sz w:val="22"/>
          <w:lang w:eastAsia="fr-FR"/>
        </w:rPr>
      </w:pPr>
      <w:r w:rsidRPr="0093541C">
        <w:rPr>
          <w:noProof/>
          <w:color w:val="auto"/>
          <w:sz w:val="22"/>
          <w:lang w:eastAsia="fr-FR"/>
        </w:rPr>
        <w:t>C’est à Punta Alta, véritable catacombe de monstres appartenant à des « races éteintes » que Darwin découvrit d’immenses os fossilisés, parmi lesquels des restes de Megatherium, de Megalonyx, de Machrauchenia, de Cuvieronius et de Toxodon (photographies).</w:t>
      </w:r>
    </w:p>
    <w:p w:rsidR="00A763D1" w:rsidRPr="0093541C" w:rsidRDefault="00A763D1" w:rsidP="0093541C">
      <w:pPr>
        <w:rPr>
          <w:noProof/>
          <w:color w:val="auto"/>
          <w:sz w:val="22"/>
          <w:lang w:eastAsia="fr-FR"/>
        </w:rPr>
      </w:pPr>
      <w:r w:rsidRPr="0093541C">
        <w:rPr>
          <w:noProof/>
          <w:color w:val="auto"/>
          <w:sz w:val="22"/>
          <w:lang w:eastAsia="fr-FR"/>
        </w:rPr>
        <w:t>Il est surpris que certains de ces énormes mammifères inconnus présentent d’étranges similitudes avec des animaux actuels. Exemple : le Toxodon qui a une taille d’éléphant, des dents de rongeurs</w:t>
      </w:r>
      <w:r w:rsidR="0093541C" w:rsidRPr="0093541C">
        <w:rPr>
          <w:noProof/>
          <w:color w:val="auto"/>
          <w:sz w:val="22"/>
          <w:lang w:eastAsia="fr-FR"/>
        </w:rPr>
        <w:t>, caractères anatomiques de pachydermes et d’animaux aquatiques. Cette découverte majeureparticipera à la remise en cause de la fixité des espèces.</w:t>
      </w:r>
    </w:p>
    <w:p w:rsidR="0093541C" w:rsidRPr="0093541C" w:rsidRDefault="0093541C" w:rsidP="0093541C">
      <w:pPr>
        <w:rPr>
          <w:noProof/>
          <w:color w:val="auto"/>
          <w:sz w:val="22"/>
          <w:lang w:eastAsia="fr-FR"/>
        </w:rPr>
      </w:pPr>
    </w:p>
    <w:p w:rsidR="00A763D1" w:rsidRPr="0093541C" w:rsidRDefault="0093541C" w:rsidP="0093541C">
      <w:pPr>
        <w:rPr>
          <w:noProof/>
          <w:color w:val="auto"/>
          <w:sz w:val="22"/>
          <w:lang w:eastAsia="fr-FR"/>
        </w:rPr>
      </w:pPr>
      <w:r w:rsidRPr="0093541C">
        <w:rPr>
          <w:noProof/>
          <w:color w:val="auto"/>
          <w:sz w:val="22"/>
          <w:lang w:eastAsia="fr-FR"/>
        </w:rPr>
        <w:t>Consigne : Après avoir comparé différentes espèces fossiles avec une espèce actuelle (l’éléphant d’Afrique), vous réaliserez une classification emboitée. Vous indiquerez ensuite les liens de parenté entre les différentes espèces.</w:t>
      </w:r>
    </w:p>
    <w:p w:rsidR="00A763D1" w:rsidRPr="0093541C" w:rsidRDefault="00A763D1" w:rsidP="0093541C">
      <w:pPr>
        <w:rPr>
          <w:noProof/>
          <w:color w:val="auto"/>
          <w:sz w:val="22"/>
          <w:lang w:eastAsia="fr-FR"/>
        </w:rPr>
      </w:pPr>
    </w:p>
    <w:p w:rsidR="0093541C" w:rsidRDefault="0093541C" w:rsidP="0093541C">
      <w:pPr>
        <w:jc w:val="center"/>
        <w:rPr>
          <w:noProof/>
          <w:color w:val="auto"/>
          <w:lang w:eastAsia="fr-FR"/>
        </w:rPr>
      </w:pPr>
    </w:p>
    <w:p w:rsidR="00A763D1" w:rsidRPr="0093541C" w:rsidRDefault="00A763D1" w:rsidP="0093541C">
      <w:pPr>
        <w:jc w:val="left"/>
        <w:rPr>
          <w:noProof/>
          <w:color w:val="auto"/>
          <w:lang w:eastAsia="fr-FR"/>
        </w:rPr>
      </w:pPr>
      <w:r w:rsidRPr="0093541C">
        <w:rPr>
          <w:noProof/>
          <w:color w:val="auto"/>
          <w:lang w:eastAsia="fr-FR"/>
        </w:rPr>
        <w:drawing>
          <wp:inline distT="0" distB="0" distL="0" distR="0" wp14:anchorId="31E6AA94" wp14:editId="792AABDB">
            <wp:extent cx="6533804" cy="2643447"/>
            <wp:effectExtent l="0" t="0" r="635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589" t="46846" r="4046" b="12758"/>
                    <a:stretch/>
                  </pic:blipFill>
                  <pic:spPr bwMode="auto">
                    <a:xfrm>
                      <a:off x="0" y="0"/>
                      <a:ext cx="6561223" cy="265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763D1" w:rsidRDefault="0093541C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1B091DA0" wp14:editId="47C2376D">
            <wp:extent cx="6733309" cy="45720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433" t="15719" r="3616" b="5453"/>
                    <a:stretch/>
                  </pic:blipFill>
                  <pic:spPr bwMode="auto">
                    <a:xfrm>
                      <a:off x="0" y="0"/>
                      <a:ext cx="6755438" cy="4587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4504A" w:rsidRPr="0093541C" w:rsidRDefault="0014504A" w:rsidP="0014504A">
      <w:pPr>
        <w:jc w:val="center"/>
        <w:rPr>
          <w:noProof/>
          <w:color w:val="auto"/>
          <w:sz w:val="22"/>
          <w:lang w:eastAsia="fr-FR"/>
        </w:rPr>
      </w:pPr>
    </w:p>
    <w:p w:rsidR="0014504A" w:rsidRPr="0093541C" w:rsidRDefault="0014504A" w:rsidP="0014504A">
      <w:pPr>
        <w:jc w:val="center"/>
        <w:rPr>
          <w:b/>
          <w:noProof/>
          <w:color w:val="auto"/>
          <w:sz w:val="22"/>
          <w:lang w:eastAsia="fr-FR"/>
        </w:rPr>
      </w:pPr>
      <w:r w:rsidRPr="0093541C">
        <w:rPr>
          <w:b/>
          <w:noProof/>
          <w:color w:val="auto"/>
          <w:sz w:val="22"/>
          <w:lang w:eastAsia="fr-FR"/>
        </w:rPr>
        <w:lastRenderedPageBreak/>
        <w:t>Activité : COMPARAISON DE VERTEBRES FOSSILES ET ACTUELS</w:t>
      </w:r>
    </w:p>
    <w:p w:rsidR="0014504A" w:rsidRPr="0093541C" w:rsidRDefault="0014504A" w:rsidP="0014504A">
      <w:pPr>
        <w:jc w:val="center"/>
        <w:rPr>
          <w:noProof/>
          <w:color w:val="auto"/>
          <w:sz w:val="22"/>
          <w:lang w:eastAsia="fr-FR"/>
        </w:rPr>
      </w:pPr>
    </w:p>
    <w:p w:rsidR="0014504A" w:rsidRPr="0093541C" w:rsidRDefault="0014504A" w:rsidP="0014504A">
      <w:pPr>
        <w:rPr>
          <w:noProof/>
          <w:color w:val="auto"/>
          <w:sz w:val="22"/>
          <w:lang w:eastAsia="fr-FR"/>
        </w:rPr>
      </w:pPr>
      <w:r w:rsidRPr="0093541C">
        <w:rPr>
          <w:noProof/>
          <w:color w:val="auto"/>
          <w:sz w:val="22"/>
          <w:lang w:eastAsia="fr-FR"/>
        </w:rPr>
        <w:t>C’est à Punta Alta, véritable catacombe de monstres appartenant à des « races éteintes » que Darwin découvrit d’immenses os fossilisés, parmi lesquels des restes de Megatherium, de Megalonyx, de Machrauchenia, de Cuvieronius et de Toxodon (photographies).</w:t>
      </w:r>
    </w:p>
    <w:p w:rsidR="0014504A" w:rsidRPr="0093541C" w:rsidRDefault="0014504A" w:rsidP="0014504A">
      <w:pPr>
        <w:rPr>
          <w:noProof/>
          <w:color w:val="auto"/>
          <w:sz w:val="22"/>
          <w:lang w:eastAsia="fr-FR"/>
        </w:rPr>
      </w:pPr>
      <w:r w:rsidRPr="0093541C">
        <w:rPr>
          <w:noProof/>
          <w:color w:val="auto"/>
          <w:sz w:val="22"/>
          <w:lang w:eastAsia="fr-FR"/>
        </w:rPr>
        <w:t>Il est surpris que certains de ces énormes mammifères inconnus présentent d’étranges similitudes avec des animaux actuels. Exemple : le Toxodon qui a une taille d’éléphant, des dents de rongeurs, caractères anatomiques de pachydermes et d’animaux aquatiques. Cette découverte majeureparticipera à la remise en cause de la fixité des espèces.</w:t>
      </w:r>
    </w:p>
    <w:p w:rsidR="0014504A" w:rsidRPr="0093541C" w:rsidRDefault="0014504A" w:rsidP="0014504A">
      <w:pPr>
        <w:rPr>
          <w:noProof/>
          <w:color w:val="auto"/>
          <w:sz w:val="22"/>
          <w:lang w:eastAsia="fr-FR"/>
        </w:rPr>
      </w:pPr>
    </w:p>
    <w:p w:rsidR="0014504A" w:rsidRPr="0093541C" w:rsidRDefault="0014504A" w:rsidP="0014504A">
      <w:pPr>
        <w:rPr>
          <w:noProof/>
          <w:color w:val="auto"/>
          <w:sz w:val="22"/>
          <w:lang w:eastAsia="fr-FR"/>
        </w:rPr>
      </w:pPr>
      <w:r w:rsidRPr="0093541C">
        <w:rPr>
          <w:noProof/>
          <w:color w:val="auto"/>
          <w:sz w:val="22"/>
          <w:lang w:eastAsia="fr-FR"/>
        </w:rPr>
        <w:t>Consigne : Après avoir comparé différentes espèces fossiles avec une espèce actuelle (l’éléphant d’Afrique), vous réaliserez une classification emboitée. Vous indiquerez ensuite les liens de parenté entre les différentes espèces.</w:t>
      </w:r>
    </w:p>
    <w:p w:rsidR="0014504A" w:rsidRPr="0093541C" w:rsidRDefault="0014504A" w:rsidP="0014504A">
      <w:pPr>
        <w:rPr>
          <w:noProof/>
          <w:color w:val="auto"/>
          <w:sz w:val="22"/>
          <w:lang w:eastAsia="fr-FR"/>
        </w:rPr>
      </w:pPr>
    </w:p>
    <w:p w:rsidR="0014504A" w:rsidRDefault="0014504A" w:rsidP="0014504A">
      <w:pPr>
        <w:jc w:val="center"/>
        <w:rPr>
          <w:noProof/>
          <w:color w:val="auto"/>
          <w:lang w:eastAsia="fr-FR"/>
        </w:rPr>
      </w:pPr>
    </w:p>
    <w:p w:rsidR="0014504A" w:rsidRPr="0093541C" w:rsidRDefault="0014504A" w:rsidP="0014504A">
      <w:pPr>
        <w:jc w:val="left"/>
        <w:rPr>
          <w:noProof/>
          <w:color w:val="auto"/>
          <w:lang w:eastAsia="fr-FR"/>
        </w:rPr>
      </w:pPr>
      <w:bookmarkStart w:id="0" w:name="_GoBack"/>
      <w:bookmarkEnd w:id="0"/>
      <w:r w:rsidRPr="0093541C">
        <w:rPr>
          <w:noProof/>
          <w:color w:val="auto"/>
          <w:lang w:eastAsia="fr-FR"/>
        </w:rPr>
        <w:drawing>
          <wp:inline distT="0" distB="0" distL="0" distR="0" wp14:anchorId="480AE42B" wp14:editId="64E01378">
            <wp:extent cx="6533804" cy="2643447"/>
            <wp:effectExtent l="0" t="0" r="635" b="508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6589" t="46846" r="4046" b="12758"/>
                    <a:stretch/>
                  </pic:blipFill>
                  <pic:spPr bwMode="auto">
                    <a:xfrm>
                      <a:off x="0" y="0"/>
                      <a:ext cx="6561223" cy="2654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3541C" w:rsidRDefault="0014504A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461C79CD" wp14:editId="4D798510">
            <wp:extent cx="6733309" cy="4572000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433" t="15719" r="3616" b="5453"/>
                    <a:stretch/>
                  </pic:blipFill>
                  <pic:spPr bwMode="auto">
                    <a:xfrm>
                      <a:off x="0" y="0"/>
                      <a:ext cx="6755438" cy="458702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F686B">
        <w:rPr>
          <w:noProof/>
          <w:lang w:eastAsia="fr-FR"/>
        </w:rPr>
        <w:t xml:space="preserve">  </w:t>
      </w:r>
    </w:p>
    <w:sectPr w:rsidR="0093541C" w:rsidSect="004F686B">
      <w:pgSz w:w="11906" w:h="16838"/>
      <w:pgMar w:top="709" w:right="849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B712B"/>
    <w:multiLevelType w:val="hybridMultilevel"/>
    <w:tmpl w:val="A70E4616"/>
    <w:lvl w:ilvl="0" w:tplc="0824A2D4">
      <w:start w:val="1"/>
      <w:numFmt w:val="upperLetter"/>
      <w:pStyle w:val="Titre6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1E2151"/>
    <w:multiLevelType w:val="hybridMultilevel"/>
    <w:tmpl w:val="35F8D78A"/>
    <w:lvl w:ilvl="0" w:tplc="C6C4EB36">
      <w:start w:val="1"/>
      <w:numFmt w:val="upperRoman"/>
      <w:pStyle w:val="Titre3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B8E"/>
    <w:rsid w:val="000C438A"/>
    <w:rsid w:val="0014504A"/>
    <w:rsid w:val="0017248F"/>
    <w:rsid w:val="001F3963"/>
    <w:rsid w:val="00362B8E"/>
    <w:rsid w:val="003854DA"/>
    <w:rsid w:val="004F686B"/>
    <w:rsid w:val="007B7323"/>
    <w:rsid w:val="00891327"/>
    <w:rsid w:val="00894AE0"/>
    <w:rsid w:val="008C2C0E"/>
    <w:rsid w:val="0093541C"/>
    <w:rsid w:val="00A763D1"/>
    <w:rsid w:val="00CD1731"/>
    <w:rsid w:val="00E340E2"/>
    <w:rsid w:val="00FA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pPr>
      <w:jc w:val="both"/>
    </w:pPr>
    <w:rPr>
      <w:rFonts w:asciiTheme="minorHAnsi" w:hAnsiTheme="minorHAnsi"/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894AE0"/>
    <w:pPr>
      <w:keepNext/>
      <w:pBdr>
        <w:bottom w:val="single" w:sz="18" w:space="1" w:color="FF0000"/>
      </w:pBdr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AE0"/>
    <w:rPr>
      <w:rFonts w:asciiTheme="minorHAnsi" w:hAnsiTheme="minorHAnsi" w:cs="Arial"/>
      <w:bCs/>
      <w:color w:val="0070C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3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3D1"/>
    <w:rPr>
      <w:rFonts w:ascii="Tahoma" w:hAnsi="Tahoma" w:cs="Tahoma"/>
      <w:color w:val="0070C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48F"/>
    <w:pPr>
      <w:jc w:val="both"/>
    </w:pPr>
    <w:rPr>
      <w:rFonts w:asciiTheme="minorHAnsi" w:hAnsiTheme="minorHAnsi"/>
      <w:color w:val="0070C0"/>
      <w:sz w:val="24"/>
      <w:szCs w:val="24"/>
    </w:rPr>
  </w:style>
  <w:style w:type="paragraph" w:styleId="Titre1">
    <w:name w:val="heading 1"/>
    <w:basedOn w:val="Normal"/>
    <w:next w:val="Normal"/>
    <w:link w:val="Titre1Car"/>
    <w:autoRedefine/>
    <w:qFormat/>
    <w:rsid w:val="00894AE0"/>
    <w:pPr>
      <w:keepNext/>
      <w:pBdr>
        <w:bottom w:val="single" w:sz="18" w:space="1" w:color="FF0000"/>
      </w:pBdr>
      <w:jc w:val="center"/>
      <w:outlineLvl w:val="0"/>
    </w:pPr>
    <w:rPr>
      <w:rFonts w:cs="Arial"/>
      <w:bC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autoRedefine/>
    <w:qFormat/>
    <w:rsid w:val="00E340E2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before="240" w:after="240"/>
      <w:jc w:val="center"/>
      <w:outlineLvl w:val="1"/>
    </w:pPr>
    <w:rPr>
      <w:rFonts w:cs="Arial"/>
      <w:b/>
      <w:bCs/>
      <w:iCs/>
      <w:sz w:val="28"/>
      <w:szCs w:val="32"/>
    </w:rPr>
  </w:style>
  <w:style w:type="paragraph" w:styleId="Titre3">
    <w:name w:val="heading 3"/>
    <w:basedOn w:val="Normal"/>
    <w:next w:val="Normal"/>
    <w:link w:val="Titre3Car"/>
    <w:autoRedefine/>
    <w:qFormat/>
    <w:rsid w:val="00E340E2"/>
    <w:pPr>
      <w:keepNext/>
      <w:numPr>
        <w:numId w:val="1"/>
      </w:numPr>
      <w:spacing w:before="240" w:after="120"/>
      <w:ind w:left="714" w:hanging="357"/>
      <w:outlineLvl w:val="2"/>
    </w:pPr>
    <w:rPr>
      <w:rFonts w:cs="Arial"/>
      <w:b/>
      <w:bCs/>
      <w:color w:val="FF0000"/>
      <w:szCs w:val="26"/>
      <w:u w:val="single"/>
    </w:rPr>
  </w:style>
  <w:style w:type="paragraph" w:styleId="Titre6">
    <w:name w:val="heading 6"/>
    <w:basedOn w:val="Normal"/>
    <w:next w:val="Normal"/>
    <w:link w:val="Titre6Car"/>
    <w:autoRedefine/>
    <w:qFormat/>
    <w:rsid w:val="00E340E2"/>
    <w:pPr>
      <w:keepNext/>
      <w:numPr>
        <w:numId w:val="2"/>
      </w:numPr>
      <w:outlineLvl w:val="5"/>
    </w:pPr>
    <w:rPr>
      <w:b/>
      <w:bCs/>
      <w:color w:val="auto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894AE0"/>
    <w:rPr>
      <w:rFonts w:asciiTheme="minorHAnsi" w:hAnsiTheme="minorHAnsi" w:cs="Arial"/>
      <w:bCs/>
      <w:color w:val="0070C0"/>
      <w:kern w:val="32"/>
      <w:sz w:val="28"/>
      <w:szCs w:val="32"/>
    </w:rPr>
  </w:style>
  <w:style w:type="character" w:customStyle="1" w:styleId="Titre2Car">
    <w:name w:val="Titre 2 Car"/>
    <w:basedOn w:val="Policepardfaut"/>
    <w:link w:val="Titre2"/>
    <w:rsid w:val="00E340E2"/>
    <w:rPr>
      <w:rFonts w:cs="Arial"/>
      <w:b/>
      <w:bCs/>
      <w:iCs/>
      <w:color w:val="0070C0"/>
      <w:sz w:val="28"/>
      <w:szCs w:val="32"/>
    </w:rPr>
  </w:style>
  <w:style w:type="character" w:customStyle="1" w:styleId="Titre3Car">
    <w:name w:val="Titre 3 Car"/>
    <w:basedOn w:val="Policepardfaut"/>
    <w:link w:val="Titre3"/>
    <w:rsid w:val="00E340E2"/>
    <w:rPr>
      <w:rFonts w:cs="Arial"/>
      <w:b/>
      <w:bCs/>
      <w:color w:val="FF0000"/>
      <w:sz w:val="24"/>
      <w:szCs w:val="26"/>
      <w:u w:val="single"/>
    </w:rPr>
  </w:style>
  <w:style w:type="character" w:customStyle="1" w:styleId="Titre6Car">
    <w:name w:val="Titre 6 Car"/>
    <w:basedOn w:val="Policepardfaut"/>
    <w:link w:val="Titre6"/>
    <w:rsid w:val="00E340E2"/>
    <w:rPr>
      <w:b/>
      <w:bCs/>
      <w:sz w:val="24"/>
      <w:szCs w:val="24"/>
      <w:u w:val="single"/>
    </w:rPr>
  </w:style>
  <w:style w:type="paragraph" w:styleId="Sansinterligne">
    <w:name w:val="No Spacing"/>
    <w:autoRedefine/>
    <w:uiPriority w:val="1"/>
    <w:qFormat/>
    <w:rsid w:val="00E340E2"/>
    <w:pPr>
      <w:jc w:val="both"/>
    </w:pPr>
    <w:rPr>
      <w:b/>
      <w:i/>
      <w:color w:val="00B05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63D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63D1"/>
    <w:rPr>
      <w:rFonts w:ascii="Tahoma" w:hAnsi="Tahoma" w:cs="Tahoma"/>
      <w:color w:val="0070C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</dc:creator>
  <cp:keywords/>
  <dc:description/>
  <cp:lastModifiedBy>sandrine</cp:lastModifiedBy>
  <cp:revision>5</cp:revision>
  <cp:lastPrinted>2015-11-16T12:31:00Z</cp:lastPrinted>
  <dcterms:created xsi:type="dcterms:W3CDTF">2015-11-16T10:25:00Z</dcterms:created>
  <dcterms:modified xsi:type="dcterms:W3CDTF">2015-11-16T12:35:00Z</dcterms:modified>
</cp:coreProperties>
</file>