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ABD" w:rsidRPr="005D3228" w:rsidRDefault="00B75DEE" w:rsidP="00BE5830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-509270</wp:posOffset>
                </wp:positionH>
                <wp:positionV relativeFrom="paragraph">
                  <wp:posOffset>0</wp:posOffset>
                </wp:positionV>
                <wp:extent cx="6858000" cy="0"/>
                <wp:effectExtent l="0" t="0" r="0" b="0"/>
                <wp:wrapNone/>
                <wp:docPr id="1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2F5D91" id="Line 17" o:spid="_x0000_s1026" style="position:absolute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1pt,0" to="499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5dC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DGaHkSId&#10;jGgtFEfZQ2hNb1wBEZXa2FAcPaons9b0u0NKVy1ROx4pPp8M5GUhI3mVEjbOwAXb/rNmEEP2Xsc+&#10;HRvboUYK8xISAzj0Ah3jYE63wfCjRxQOJ9PxNE1hfvTqS0gRIEKisc5/4rpDwSixBPoRkBzWzgdK&#10;v0NCuNIrIWWcu1SoL/FsPBrHBKelYMEZwpzdbStp0YEE5cQv1gee+zCr94pFsJYTtrzYngh5tuFy&#10;qQIelAJ0LtZZGj9m6Ww5XU7zQT6aLAd5WteDj6sqH0xW2cO4/lBXVZ39DNSyvGgFY1wFdleZZvnb&#10;ZHB5MGeB3YR6a0PyGj32C8he/5F0nGoY5FkSW81OG3udNigzBl9eUZD+/R7s+7e++AUAAP//AwBQ&#10;SwMEFAAGAAgAAAAhAAPz+MrZAAAABQEAAA8AAABkcnMvZG93bnJldi54bWxMj0FLxDAUhO+C/yE8&#10;wdtuYgXZ1qbLIupFEFyr57R525ZNXkqT7dZ/79uTHocZZr4pt4t3YsYpDoE03K0VCKQ22IE6DfXn&#10;y2oDIiZD1rhAqOEHI2yr66vSFDac6QPnfeoEl1AsjIY+pbGQMrY9ehPXYURi7xAmbxLLqZN2Mmcu&#10;905mSj1Ibwbihd6M+NRje9yfvIbd99vz/fvc+OBs3tVf1tfqNdP69mbZPYJIuKS/MFzwGR0qZmrC&#10;iWwUTsNqozKOauBHbOd5zk+ai5RVKf/TV78AAAD//wMAUEsBAi0AFAAGAAgAAAAhALaDOJL+AAAA&#10;4QEAABMAAAAAAAAAAAAAAAAAAAAAAFtDb250ZW50X1R5cGVzXS54bWxQSwECLQAUAAYACAAAACEA&#10;OP0h/9YAAACUAQAACwAAAAAAAAAAAAAAAAAvAQAAX3JlbHMvLnJlbHNQSwECLQAUAAYACAAAACEA&#10;gJeXQhkCAAAzBAAADgAAAAAAAAAAAAAAAAAuAgAAZHJzL2Uyb0RvYy54bWxQSwECLQAUAAYACAAA&#10;ACEAA/P4ytkAAAAFAQAADwAAAAAAAAAAAAAAAABzBAAAZHJzL2Rvd25yZXYueG1sUEsFBgAAAAAE&#10;AAQA8wAAAHkFAAAAAA==&#10;"/>
            </w:pict>
          </mc:Fallback>
        </mc:AlternateContent>
      </w:r>
    </w:p>
    <w:p w:rsidR="00701BFF" w:rsidRPr="005D3228" w:rsidRDefault="001E16D3" w:rsidP="009338E0">
      <w:pPr>
        <w:spacing w:line="276" w:lineRule="auto"/>
        <w:ind w:left="-540" w:right="-851"/>
        <w:rPr>
          <w:rFonts w:ascii="Bookman Old Style" w:hAnsi="Bookman Old Style" w:cs="Tahoma"/>
          <w:b/>
          <w:sz w:val="22"/>
          <w:szCs w:val="22"/>
        </w:rPr>
      </w:pPr>
      <w:r w:rsidRPr="005D3228">
        <w:rPr>
          <w:rFonts w:ascii="Bookman Old Style" w:hAnsi="Bookman Old Style" w:cs="Tahoma"/>
          <w:b/>
          <w:sz w:val="22"/>
          <w:szCs w:val="22"/>
        </w:rPr>
        <w:t>Contenus mathématiques :</w:t>
      </w:r>
    </w:p>
    <w:p w:rsidR="001E16D3" w:rsidRPr="005D3228" w:rsidRDefault="001E16D3" w:rsidP="00701BFF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 w:rsidR="001F6F26">
        <w:rPr>
          <w:rFonts w:ascii="Bookman Old Style" w:hAnsi="Bookman Old Style" w:cs="Tahoma"/>
          <w:sz w:val="22"/>
          <w:szCs w:val="22"/>
        </w:rPr>
        <w:t>Fréquences</w:t>
      </w:r>
    </w:p>
    <w:p w:rsidR="001E16D3" w:rsidRPr="005D3228" w:rsidRDefault="001E16D3" w:rsidP="00701BFF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 w:rsidR="001F6F26">
        <w:rPr>
          <w:rFonts w:ascii="Bookman Old Style" w:hAnsi="Bookman Old Style" w:cs="Tahoma"/>
          <w:sz w:val="22"/>
          <w:szCs w:val="22"/>
        </w:rPr>
        <w:t>Simulation d’échantillonnage</w:t>
      </w:r>
    </w:p>
    <w:p w:rsidR="001E16D3" w:rsidRPr="005D3228" w:rsidRDefault="001E16D3" w:rsidP="001E16D3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 w:rsidR="001F6F26">
        <w:rPr>
          <w:rFonts w:ascii="Bookman Old Style" w:hAnsi="Bookman Old Style" w:cs="Tahoma"/>
          <w:sz w:val="22"/>
          <w:szCs w:val="22"/>
        </w:rPr>
        <w:t>Intervalle de fluctuation</w:t>
      </w:r>
    </w:p>
    <w:p w:rsidR="001E16D3" w:rsidRPr="005D3228" w:rsidRDefault="001E16D3" w:rsidP="00296B44">
      <w:pPr>
        <w:spacing w:line="276" w:lineRule="auto"/>
        <w:ind w:left="-540" w:right="-851"/>
        <w:rPr>
          <w:rFonts w:ascii="Bookman Old Style" w:hAnsi="Bookman Old Style" w:cs="Tahoma"/>
          <w:b/>
          <w:sz w:val="22"/>
          <w:szCs w:val="22"/>
        </w:rPr>
      </w:pPr>
      <w:r w:rsidRPr="005D3228">
        <w:rPr>
          <w:rFonts w:ascii="Bookman Old Style" w:hAnsi="Bookman Old Style" w:cs="Tahoma"/>
          <w:b/>
          <w:sz w:val="22"/>
          <w:szCs w:val="22"/>
        </w:rPr>
        <w:t>Contenus en Python :</w:t>
      </w:r>
    </w:p>
    <w:p w:rsidR="001E16D3" w:rsidRDefault="001E16D3" w:rsidP="00701BFF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 w:rsidR="00F22917">
        <w:rPr>
          <w:rFonts w:ascii="Bookman Old Style" w:hAnsi="Bookman Old Style" w:cs="Tahoma"/>
          <w:sz w:val="22"/>
          <w:szCs w:val="22"/>
        </w:rPr>
        <w:t>Instructions conditionnelles, Boucles</w:t>
      </w:r>
    </w:p>
    <w:p w:rsidR="00F22917" w:rsidRDefault="00F22917" w:rsidP="00F22917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>
        <w:rPr>
          <w:rFonts w:ascii="Bookman Old Style" w:hAnsi="Bookman Old Style" w:cs="Tahoma"/>
          <w:sz w:val="22"/>
          <w:szCs w:val="22"/>
        </w:rPr>
        <w:t>Utilisation de listes</w:t>
      </w:r>
    </w:p>
    <w:p w:rsidR="001E16D3" w:rsidRPr="005D3228" w:rsidRDefault="00092104" w:rsidP="00F22917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BC0E91" wp14:editId="7887D093">
                <wp:simplePos x="0" y="0"/>
                <wp:positionH relativeFrom="column">
                  <wp:posOffset>-508635</wp:posOffset>
                </wp:positionH>
                <wp:positionV relativeFrom="paragraph">
                  <wp:posOffset>213731</wp:posOffset>
                </wp:positionV>
                <wp:extent cx="6858000" cy="0"/>
                <wp:effectExtent l="0" t="0" r="19050" b="19050"/>
                <wp:wrapNone/>
                <wp:docPr id="7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D24FA5" id="Line 1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05pt,16.85pt" to="499.9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m25GQIAADMEAAAOAAAAZHJzL2Uyb0RvYy54bWysU8uu2yAQ3VfqPyD2ie3UeVlxrio76SZt&#10;I93b7gngGBUDAhInqvrvHcijue2mquoFHpiZw5mZw+Lp1El05NYJrUqcDVOMuKKaCbUv8ZeX9WCG&#10;kfNEMSK14iU+c4eflm/fLHpT8JFutWTcIgBRruhNiVvvTZEkjra8I26oDVfgbLTtiIet3SfMkh7Q&#10;O5mM0nSS9NoyYzXlzsFpfXHiZcRvGk7956Zx3CNZYuDm42rjugtrslyQYm+JaQW90iD/wKIjQsGl&#10;d6iaeIIOVvwB1QlqtdONH1LdJbppBOWxBqgmS3+r5rklhsdaoDnO3Nvk/h8s/XTcWiRYiacYKdLB&#10;iDZCcZRNQ2t64wqIqNTWhuLoST2bjabfHFK6aona80jx5WwgLwsZyauUsHEGLtj1HzWDGHLwOvbp&#10;1NgONVKYryExgEMv0CkO5nwfDD95ROFwMhvP0hTmR2++hBQBIiQa6/wHrjsUjBJLoB8ByXHjfKD0&#10;KySEK70WUsa5S4X6Es/Ho3FMcFoKFpwhzNn9rpIWHUlQTvxifeB5DLP6oFgEazlhq6vtiZAXGy6X&#10;KuBBKUDnal2k8X2ezlez1Swf5KPJapCndT14v67ywWSdTcf1u7qq6uxHoJblRSsY4yqwu8k0y/9O&#10;BtcHcxHYXaj3NiSv0WO/gOztH0nHqYZBXiSx0+y8tbdpgzJj8PUVBek/7sF+fOvLnwAAAP//AwBQ&#10;SwMEFAAGAAgAAAAhACLaS+vcAAAACQEAAA8AAABkcnMvZG93bnJldi54bWxMj8FOwzAMhu9IvENk&#10;JG5bslWCrTSdJgRckJAYhXPamLYicaom68rbY8SB+Wb70+/PxW72Tkw4xj6QhtVSgUBqgu2p1VC9&#10;PS42IGIyZI0LhBq+McKuvLwoTG7DiV5xOqRWcAjF3GjoUhpyKWPToTdxGQYk3n2G0ZvE7dhKO5oT&#10;h3sn10rdSG964gudGfC+w+brcPQa9h/PD9nLVPvg7Lat3q2v1NNa6+ureX8HIuGc/mH41Wd1KNmp&#10;DkeyUTgNi41aMaohy25BMLDlAlH/DWRZyPMPyh8AAAD//wMAUEsBAi0AFAAGAAgAAAAhALaDOJL+&#10;AAAA4QEAABMAAAAAAAAAAAAAAAAAAAAAAFtDb250ZW50X1R5cGVzXS54bWxQSwECLQAUAAYACAAA&#10;ACEAOP0h/9YAAACUAQAACwAAAAAAAAAAAAAAAAAvAQAAX3JlbHMvLnJlbHNQSwECLQAUAAYACAAA&#10;ACEAAmJtuRkCAAAzBAAADgAAAAAAAAAAAAAAAAAuAgAAZHJzL2Uyb0RvYy54bWxQSwECLQAUAAYA&#10;CAAAACEAItpL69wAAAAJAQAADwAAAAAAAAAAAAAAAABzBAAAZHJzL2Rvd25yZXYueG1sUEsFBgAA&#10;AAAEAAQA8wAAAHwFAAAAAA==&#10;"/>
            </w:pict>
          </mc:Fallback>
        </mc:AlternateContent>
      </w:r>
      <w:r w:rsidR="001E16D3"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 w:rsidR="001F6F26">
        <w:rPr>
          <w:rFonts w:ascii="Bookman Old Style" w:hAnsi="Bookman Old Style" w:cs="Tahoma"/>
          <w:sz w:val="22"/>
          <w:szCs w:val="22"/>
        </w:rPr>
        <w:t>Utilisation du module graphique, paramétrages, fenêtres multiples</w:t>
      </w:r>
    </w:p>
    <w:p w:rsidR="0008722D" w:rsidRPr="005D3228" w:rsidRDefault="0008722D" w:rsidP="00092104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</w:p>
    <w:p w:rsidR="001E16D3" w:rsidRDefault="001E16D3" w:rsidP="00296B44">
      <w:pPr>
        <w:spacing w:line="360" w:lineRule="auto"/>
        <w:ind w:left="-540" w:right="-851"/>
        <w:rPr>
          <w:rFonts w:ascii="Bookman Old Style" w:hAnsi="Bookman Old Style" w:cs="Tahoma"/>
          <w:b/>
          <w:color w:val="FF0000"/>
          <w:sz w:val="22"/>
          <w:szCs w:val="22"/>
        </w:rPr>
      </w:pPr>
      <w:r w:rsidRPr="005D3228"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 xml:space="preserve">1/ </w:t>
      </w:r>
      <w:r w:rsidR="00E27AE4"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>Réaliser une simulation</w:t>
      </w:r>
      <w:r w:rsidR="000E71E0" w:rsidRPr="005D3228">
        <w:rPr>
          <w:rFonts w:ascii="Bookman Old Style" w:hAnsi="Bookman Old Style" w:cs="Tahoma"/>
          <w:b/>
          <w:color w:val="FF0000"/>
          <w:sz w:val="22"/>
          <w:szCs w:val="22"/>
        </w:rPr>
        <w:t> :</w:t>
      </w:r>
    </w:p>
    <w:p w:rsidR="00CF254E" w:rsidRDefault="00F6515B" w:rsidP="00CF254E">
      <w:pPr>
        <w:ind w:left="-54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D</w:t>
      </w:r>
      <w:r w:rsidR="003714CA">
        <w:rPr>
          <w:rFonts w:ascii="Bookman Old Style" w:hAnsi="Bookman Old Style" w:cs="Tahoma"/>
          <w:sz w:val="22"/>
          <w:szCs w:val="22"/>
        </w:rPr>
        <w:t>ans son sac de 100 billes,</w:t>
      </w:r>
      <w:r>
        <w:rPr>
          <w:rFonts w:ascii="Bookman Old Style" w:hAnsi="Bookman Old Style" w:cs="Tahoma"/>
          <w:sz w:val="22"/>
          <w:szCs w:val="22"/>
        </w:rPr>
        <w:t xml:space="preserve"> Bart affirme que</w:t>
      </w:r>
      <w:r w:rsidR="003714CA">
        <w:rPr>
          <w:rFonts w:ascii="Bookman Old Style" w:hAnsi="Bookman Old Style" w:cs="Tahoma"/>
          <w:sz w:val="22"/>
          <w:szCs w:val="22"/>
        </w:rPr>
        <w:t xml:space="preserve"> 25 sont jaunes et 75 sont rouges.</w:t>
      </w:r>
    </w:p>
    <w:p w:rsidR="003714CA" w:rsidRPr="00CF254E" w:rsidRDefault="00F6515B" w:rsidP="00092104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Lisa souhaite vérifier les dires de Bart.</w:t>
      </w:r>
    </w:p>
    <w:p w:rsidR="00BF1509" w:rsidRPr="005D3228" w:rsidRDefault="00F6515B" w:rsidP="005B2A3F">
      <w:pPr>
        <w:pStyle w:val="Paragraphedeliste"/>
        <w:numPr>
          <w:ilvl w:val="0"/>
          <w:numId w:val="14"/>
        </w:numPr>
        <w:spacing w:line="360" w:lineRule="auto"/>
        <w:ind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Proposer une méthode à Lisa pour vérifier ces proportions.</w:t>
      </w:r>
      <w:r w:rsidR="000F4B43" w:rsidRPr="005D3228">
        <w:rPr>
          <w:rFonts w:ascii="Bookman Old Style" w:hAnsi="Bookman Old Style" w:cs="Tahoma"/>
          <w:sz w:val="22"/>
          <w:szCs w:val="22"/>
        </w:rPr>
        <w:t xml:space="preserve"> </w:t>
      </w:r>
    </w:p>
    <w:p w:rsidR="00D46AB7" w:rsidRDefault="005B2A3F" w:rsidP="009338E0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678E8589" wp14:editId="61A5C125">
                <wp:extent cx="6228271" cy="771525"/>
                <wp:effectExtent l="0" t="0" r="20320" b="28575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8271" cy="7715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2A3F" w:rsidRPr="005B2A3F" w:rsidRDefault="005B2A3F" w:rsidP="005B2A3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  <w14:textOutline w14:w="9525" w14:cap="rnd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78E858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90.4pt;height:6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s5ZbwIAACgFAAAOAAAAZHJzL2Uyb0RvYy54bWysVEtrGzEQvhf6H4Tu9dpLEqfG6+AmpBRM&#10;EuqUQG+yVoqXShpVkr3r/vqOtA+b1PRQetFKM9+8v9n5TaMV2QvnKzAFnYzGlAjDoazMa0G/Pd9/&#10;uKbEB2ZKpsCIgh6EpzeL9+/mtZ2JHLagSuEIOjF+VtuCbkOwsyzzfCs08yOwwqBSgtMs4NO9ZqVj&#10;NXrXKsvH46usBldaB1x4j9K7VkkXyb+UgodHKb0IRBUUcwvpdOncxDNbzNns1TG7rXiXBvuHLDSr&#10;DAYdXN2xwMjOVX+40hV34EGGEQedgZQVF6kGrGYyflPNesusSLVgc7wd2uT/n1v+sH9ypCoLmlNi&#10;mMYRfcdBkVKQIJogSB5bVFs/Q+TaIjY0n6DBUfdyj8JYeSOdjl+siaAem30YGoyeCEfhVZ5f59MJ&#10;JRx10+nkMr+MbrKjtXU+fBagSbwU1OEAU1/ZfuVDC+0hMZgyURbTa9NIt3BQolV+FRJrw8B5cpJY&#10;JW6VI3uGfCh/pCIwujKIjCayUmowmpwzUqE36rDRTCSmDYbjc4bHaAM6RQQTBkNdGXB/N5Ytvq+6&#10;rTWWHZpN041qA+UBJ+Wgpbu3/L7Cdq6YD0/MIb9xOLiz4REPqaAuKHQ3Srbgfp2TRzzSDrWU1Lgv&#10;BfU/d8wJStQXg4T8OLm4iAuWHheX0xwf7lSzOdWYnb4FHAFSAbNL14gPqr9KB/oFV3sZo6KKGY6x&#10;Cxr6621otxh/DVwslwmEK2VZWJm15dF1bG8ky3PzwpztGBVZ/QD9ZrHZG2K12GhpYLkLIKvEutjg&#10;tqtd43EdE2+7X0fc99N3Qh1/cIvfAAAA//8DAFBLAwQUAAYACAAAACEAxJ7SFNwAAAAFAQAADwAA&#10;AGRycy9kb3ducmV2LnhtbEyPwU7DMBBE75X4B2uRuLV2G4FKiFMBFRKqeqHtgaMbb5Oo9jqK3Sb8&#10;PQsXuKw0mtHsm2I1eieu2Mc2kIb5TIFAqoJtqdZw2L9NlyBiMmSNC4QavjDCqryZFCa3YaAPvO5S&#10;LbiEYm40NCl1uZSxatCbOAsdEnun0HuTWPa1tL0ZuNw7uVDqQXrTEn9oTIevDVbn3cVr2GR4/szq&#10;uI3D6SV7t2q9dZu11ne34/MTiIRj+gvDDz6jQ8lMx3AhG4XTwEPS72Xvcal4xpFDi/k9yLKQ/+nL&#10;bwAAAP//AwBQSwECLQAUAAYACAAAACEAtoM4kv4AAADhAQAAEwAAAAAAAAAAAAAAAAAAAAAAW0Nv&#10;bnRlbnRfVHlwZXNdLnhtbFBLAQItABQABgAIAAAAIQA4/SH/1gAAAJQBAAALAAAAAAAAAAAAAAAA&#10;AC8BAABfcmVscy8ucmVsc1BLAQItABQABgAIAAAAIQDWOs5ZbwIAACgFAAAOAAAAAAAAAAAAAAAA&#10;AC4CAABkcnMvZTJvRG9jLnhtbFBLAQItABQABgAIAAAAIQDEntIU3AAAAAUBAAAPAAAAAAAAAAAA&#10;AAAAAMkEAABkcnMvZG93bnJldi54bWxQSwUGAAAAAAQABADzAAAA0gUAAAAA&#10;" fillcolor="white [3201]" strokecolor="black [3200]" strokeweight="1pt">
                <v:textbox>
                  <w:txbxContent>
                    <w:p w:rsidR="005B2A3F" w:rsidRPr="005B2A3F" w:rsidRDefault="005B2A3F" w:rsidP="005B2A3F">
                      <w:pPr>
                        <w:rPr>
                          <w:rFonts w:ascii="Consolas" w:hAnsi="Consolas"/>
                          <w:sz w:val="22"/>
                          <w:szCs w:val="22"/>
                          <w14:textOutline w14:w="9525" w14:cap="rnd" w14:cmpd="sng" w14:algn="ctr">
                            <w14:gradFill>
                              <w14:gsLst>
                                <w14:gs w14:pos="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9338E0" w:rsidRDefault="009338E0" w:rsidP="009338E0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D46AB7" w:rsidRDefault="00D46AB7" w:rsidP="001E16D3">
      <w:pPr>
        <w:pStyle w:val="Paragraphedeliste"/>
        <w:numPr>
          <w:ilvl w:val="0"/>
          <w:numId w:val="14"/>
        </w:numPr>
        <w:ind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Protocole de simulation :</w:t>
      </w:r>
    </w:p>
    <w:p w:rsidR="009338E0" w:rsidRDefault="00D46AB7" w:rsidP="009338E0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Tirer une </w:t>
      </w:r>
      <w:r w:rsidR="002379C2">
        <w:rPr>
          <w:rFonts w:ascii="Bookman Old Style" w:hAnsi="Bookman Old Style" w:cs="Tahoma"/>
          <w:sz w:val="22"/>
          <w:szCs w:val="22"/>
        </w:rPr>
        <w:t>bille</w:t>
      </w:r>
      <w:r>
        <w:rPr>
          <w:rFonts w:ascii="Bookman Old Style" w:hAnsi="Bookman Old Style" w:cs="Tahoma"/>
          <w:sz w:val="22"/>
          <w:szCs w:val="22"/>
        </w:rPr>
        <w:t xml:space="preserve"> parmi 100 </w:t>
      </w:r>
      <w:r w:rsidR="005B2A3F">
        <w:rPr>
          <w:rFonts w:ascii="Bookman Old Style" w:hAnsi="Bookman Old Style" w:cs="Tahoma"/>
          <w:sz w:val="22"/>
          <w:szCs w:val="22"/>
        </w:rPr>
        <w:t xml:space="preserve">dans lesquelles </w:t>
      </w:r>
      <w:r>
        <w:rPr>
          <w:rFonts w:ascii="Bookman Old Style" w:hAnsi="Bookman Old Style" w:cs="Tahoma"/>
          <w:sz w:val="22"/>
          <w:szCs w:val="22"/>
        </w:rPr>
        <w:t>25 sont jaunes et 75 sont rouges revient à tirer</w:t>
      </w:r>
      <w:r w:rsidR="005B2A3F">
        <w:rPr>
          <w:rFonts w:ascii="Bookman Old Style" w:hAnsi="Bookman Old Style" w:cs="Tahoma"/>
          <w:sz w:val="22"/>
          <w:szCs w:val="22"/>
        </w:rPr>
        <w:t xml:space="preserve"> un numéro au hasard parmi 100.</w:t>
      </w:r>
      <w:r w:rsidR="009338E0">
        <w:rPr>
          <w:rFonts w:ascii="Bookman Old Style" w:hAnsi="Bookman Old Style" w:cs="Tahoma"/>
          <w:sz w:val="22"/>
          <w:szCs w:val="22"/>
        </w:rPr>
        <w:t xml:space="preserve"> </w:t>
      </w:r>
      <w:r>
        <w:rPr>
          <w:rFonts w:ascii="Bookman Old Style" w:hAnsi="Bookman Old Style" w:cs="Tahoma"/>
          <w:sz w:val="22"/>
          <w:szCs w:val="22"/>
        </w:rPr>
        <w:t xml:space="preserve">On peut, par exemple, attribuer les numéros 1 à 25 aux </w:t>
      </w:r>
      <w:r w:rsidR="002379C2">
        <w:rPr>
          <w:rFonts w:ascii="Bookman Old Style" w:hAnsi="Bookman Old Style" w:cs="Tahoma"/>
          <w:sz w:val="22"/>
          <w:szCs w:val="22"/>
        </w:rPr>
        <w:t>billes</w:t>
      </w:r>
    </w:p>
    <w:p w:rsidR="00D46AB7" w:rsidRDefault="00D46AB7" w:rsidP="009338E0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proofErr w:type="gramStart"/>
      <w:r>
        <w:rPr>
          <w:rFonts w:ascii="Bookman Old Style" w:hAnsi="Bookman Old Style" w:cs="Tahoma"/>
          <w:sz w:val="22"/>
          <w:szCs w:val="22"/>
        </w:rPr>
        <w:t>jaunes</w:t>
      </w:r>
      <w:proofErr w:type="gramEnd"/>
      <w:r w:rsidR="005F7D07">
        <w:rPr>
          <w:rFonts w:ascii="Bookman Old Style" w:hAnsi="Bookman Old Style" w:cs="Tahoma"/>
          <w:sz w:val="22"/>
          <w:szCs w:val="22"/>
        </w:rPr>
        <w:t xml:space="preserve"> ce qui correspond bien</w:t>
      </w:r>
      <w:r w:rsidR="009338E0">
        <w:rPr>
          <w:rFonts w:ascii="Bookman Old Style" w:hAnsi="Bookman Old Style" w:cs="Tahoma"/>
          <w:sz w:val="22"/>
          <w:szCs w:val="22"/>
        </w:rPr>
        <w:t xml:space="preserve"> </w:t>
      </w:r>
      <w:r w:rsidR="005F7D07">
        <w:rPr>
          <w:rFonts w:ascii="Bookman Old Style" w:hAnsi="Bookman Old Style" w:cs="Tahoma"/>
          <w:sz w:val="22"/>
          <w:szCs w:val="22"/>
        </w:rPr>
        <w:t>à une proportion de 25%</w:t>
      </w:r>
      <w:r>
        <w:rPr>
          <w:rFonts w:ascii="Bookman Old Style" w:hAnsi="Bookman Old Style" w:cs="Tahoma"/>
          <w:sz w:val="22"/>
          <w:szCs w:val="22"/>
        </w:rPr>
        <w:t>.</w:t>
      </w:r>
    </w:p>
    <w:p w:rsidR="009338E0" w:rsidRDefault="00D46AB7" w:rsidP="009338E0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Le programme ci-dessous</w:t>
      </w:r>
      <w:r w:rsidR="00403F6A">
        <w:rPr>
          <w:rFonts w:ascii="Bookman Old Style" w:hAnsi="Bookman Old Style" w:cs="Tahoma"/>
          <w:sz w:val="22"/>
          <w:szCs w:val="22"/>
        </w:rPr>
        <w:t xml:space="preserve"> (fichier « </w:t>
      </w:r>
      <w:r w:rsidR="00403F6A" w:rsidRPr="005B2A3F">
        <w:rPr>
          <w:rFonts w:ascii="Bookman Old Style" w:hAnsi="Bookman Old Style" w:cs="Tahoma"/>
          <w:b/>
          <w:sz w:val="22"/>
          <w:szCs w:val="22"/>
        </w:rPr>
        <w:t>Simulation - Intervalle de fluctuation.py</w:t>
      </w:r>
      <w:r w:rsidR="00403F6A">
        <w:rPr>
          <w:rFonts w:ascii="Bookman Old Style" w:hAnsi="Bookman Old Style" w:cs="Tahoma"/>
          <w:sz w:val="22"/>
          <w:szCs w:val="22"/>
        </w:rPr>
        <w:t> »)</w:t>
      </w:r>
      <w:r>
        <w:rPr>
          <w:rFonts w:ascii="Bookman Old Style" w:hAnsi="Bookman Old Style" w:cs="Tahoma"/>
          <w:sz w:val="22"/>
          <w:szCs w:val="22"/>
        </w:rPr>
        <w:t xml:space="preserve"> permet de </w:t>
      </w:r>
    </w:p>
    <w:p w:rsidR="009338E0" w:rsidRDefault="00D46AB7" w:rsidP="009338E0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proofErr w:type="gramStart"/>
      <w:r>
        <w:rPr>
          <w:rFonts w:ascii="Bookman Old Style" w:hAnsi="Bookman Old Style" w:cs="Tahoma"/>
          <w:sz w:val="22"/>
          <w:szCs w:val="22"/>
        </w:rPr>
        <w:t>simuler</w:t>
      </w:r>
      <w:proofErr w:type="gramEnd"/>
      <w:r>
        <w:rPr>
          <w:rFonts w:ascii="Bookman Old Style" w:hAnsi="Bookman Old Style" w:cs="Tahoma"/>
          <w:sz w:val="22"/>
          <w:szCs w:val="22"/>
        </w:rPr>
        <w:t xml:space="preserve"> 100 fois cent tirages d’une </w:t>
      </w:r>
      <w:r w:rsidR="002379C2">
        <w:rPr>
          <w:rFonts w:ascii="Bookman Old Style" w:hAnsi="Bookman Old Style" w:cs="Tahoma"/>
          <w:sz w:val="22"/>
          <w:szCs w:val="22"/>
        </w:rPr>
        <w:t>bille</w:t>
      </w:r>
      <w:r>
        <w:rPr>
          <w:rFonts w:ascii="Bookman Old Style" w:hAnsi="Bookman Old Style" w:cs="Tahoma"/>
          <w:sz w:val="22"/>
          <w:szCs w:val="22"/>
        </w:rPr>
        <w:t xml:space="preserve"> parmi 100 dans lesquelles 25 seraient jaunes</w:t>
      </w:r>
      <w:r w:rsidR="009338E0">
        <w:rPr>
          <w:rFonts w:ascii="Bookman Old Style" w:hAnsi="Bookman Old Style" w:cs="Tahoma"/>
          <w:sz w:val="22"/>
          <w:szCs w:val="22"/>
        </w:rPr>
        <w:t>.</w:t>
      </w:r>
    </w:p>
    <w:p w:rsidR="005B2A3F" w:rsidRDefault="00D46AB7" w:rsidP="009338E0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.</w:t>
      </w:r>
      <w:r w:rsidR="009338E0"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083D9F61" wp14:editId="3F17F30D">
                <wp:extent cx="6228080" cy="4371975"/>
                <wp:effectExtent l="0" t="0" r="20320" b="28575"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8080" cy="43719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50000"/>
                          </a:schemeClr>
                        </a:solidFill>
                        <a:ln w="19050"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from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lycee</w:t>
                            </w:r>
                            <w:proofErr w:type="spellEnd"/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import </w:t>
                            </w: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##Création de la liste des abscisses</w:t>
                            </w:r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abscisses</w:t>
                            </w:r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=[]</w:t>
                            </w:r>
                            <w:proofErr w:type="gramEnd"/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for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i in range(100):</w:t>
                            </w:r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spell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abscisses.append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(i)     #abscisses est la liste [0</w:t>
                            </w:r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,1,2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,...,99]</w:t>
                            </w:r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##Création de la liste des ordonnées</w:t>
                            </w:r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ordonnees</w:t>
                            </w:r>
                            <w:proofErr w:type="spellEnd"/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=[]</w:t>
                            </w:r>
                            <w:proofErr w:type="gramEnd"/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for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i in range(100):</w:t>
                            </w:r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nb_jaune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for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j in range(100):</w:t>
                            </w:r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alea=</w:t>
                            </w:r>
                            <w:proofErr w:type="spellStart"/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randint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(1,100)</w:t>
                            </w:r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if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alea&lt;=25:</w:t>
                            </w:r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        </w:t>
                            </w:r>
                            <w:proofErr w:type="spellStart"/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nb_jaune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nb_jaune+1</w:t>
                            </w:r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ordonnees.append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nb_jaune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/100)     #liste de la fréquence de boules jaunes</w:t>
                            </w:r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##Partie graphique</w:t>
                            </w:r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repere.clf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)                                        #Efface le graphique</w:t>
                            </w:r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repere.axis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[0.05,100,0,0.45])                      #Bornes de la fenêtre</w:t>
                            </w:r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repere.grid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True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)                                   #Affiche la grille</w:t>
                            </w:r>
                          </w:p>
                          <w:p w:rsidR="00FA2391" w:rsidRPr="009F4C50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repere.xlabel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"Simulations",</w:t>
                            </w:r>
                            <w:proofErr w:type="spell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color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="</w:t>
                            </w:r>
                            <w:proofErr w:type="spell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blue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")           </w:t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#Affiche la légende en abs</w:t>
                            </w:r>
                          </w:p>
                          <w:p w:rsidR="00FA2391" w:rsidRPr="009F4C50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repere.ylabel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"Fréquences de jaunes",</w:t>
                            </w:r>
                            <w:proofErr w:type="spell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color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="</w:t>
                            </w:r>
                            <w:proofErr w:type="spell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blue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")</w:t>
                            </w:r>
                          </w:p>
                          <w:p w:rsidR="00FA2391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repere.title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"</w:t>
                            </w:r>
                            <w:proofErr w:type="spell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Fréq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d'app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de jaunes</w:t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lors de 100 simulations de 100 t</w:t>
                            </w:r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irages",</w:t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color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="</w:t>
                            </w:r>
                            <w:proofErr w:type="spell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red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")</w:t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ab/>
                              <w:t xml:space="preserve">     </w:t>
                            </w:r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#Affiche le titre</w:t>
                            </w:r>
                          </w:p>
                          <w:p w:rsidR="00FA2391" w:rsidRPr="00D46AB7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repere.plot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abscisses,</w:t>
                            </w:r>
                            <w:proofErr w:type="spell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ordonnees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,"</w:t>
                            </w:r>
                            <w:proofErr w:type="spell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bx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")               #Trace le nuage de points</w:t>
                            </w:r>
                          </w:p>
                          <w:p w:rsidR="00FA2391" w:rsidRPr="00930910" w:rsidRDefault="00FA2391" w:rsidP="00FA2391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repere.show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)                                       #Affiche le graphique</w:t>
                            </w:r>
                          </w:p>
                          <w:p w:rsidR="009338E0" w:rsidRPr="00930910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83D9F61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7" type="#_x0000_t202" style="width:490.4pt;height:34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vj4IwMAABMIAAAOAAAAZHJzL2Uyb0RvYy54bWy8VdtO2zAYvp+0d7ByP9KWlh5EQAzGNIkB&#10;GkxIu3Mdp43m2J7tnvb0+34naTtATEzTbhL7838+Hp+uK8WW0vnS6CzpHnQSJrUwealnWfL1/vLd&#10;KGE+cJ1zZbTMko30yenJ2zfHKzuRPTM3KpeOQYj2k5XNknkIdpKmXsxlxf2BsVLjsTCu4gFXN0tz&#10;x1eQXqm01+kcpSvjcuuMkN4Dvagfk5MovyikCDdF4WVgKktgW4hfF79T+qYnx3wyc9zOS9GYwf/C&#10;ioqXGkq3oi544GzhyieiqlI4400RDoSpUlMUpZDRB3jT7Tzy5m7OrYy+IDjebsPk/51Ycb28dazM&#10;kTuER/MKOfqGTLFcsiDXQTLgCNLK+glo7yyow/q9WYOhxT1A8n1duIr+8IrhHfI22xBDFBMAj3q9&#10;UWeEJ4G3/uGwOx4OSE66Y7fOh4/SVIwOWeKQwxhavrzyoSZtSUibN6rML0ul4oXqRp4rx5YcGedC&#10;SB26kV0tqs8mr3FUTqfJPWBUSA2PdjBXds5rdNCisDHWJcmPFv+mWmm2QlDGnUEn6kNRbc2aeZhO&#10;9s08swbpq0m20l62lgyoC3Xf2HELPzFr5vdVDfvE/org9FvBfLKvb9DCf9A3Ovy/+rqUnlc5SAY+&#10;E9BhCz/rIMBtFlWpGacBN6DYQhbzgitJTdTU8i754FOaoi/jNGrqgCbAh3wmGYokSw5HcKLh3CNL&#10;qenq5oqnsFGSJCn9RRbo2dhjLyS27pVITVQFeuQ1jA39zvbXMNdugCNqNjpsmatSG/dcPebf2+gV&#10;NT16bM9vOob1dF0PK4oWIVOTbzCSnMGkoDxYcVlibFxxH265wygHiPUUbvAplEGHmuaUsLlxP5/D&#10;iR4TFq8JW2E1ZIn/seBOJkx90mjecbffh9gQL/3BsIeL23+Z7r/oRXVuMIu60bp4JPqg2mPhTPWA&#10;LXZGWvHEtYDuLAnt8TzUCwtbUMizs0iE7WF5uNJ3VpBoijINxfv1A3e2mZw0v69Nu0T45NEArWmJ&#10;U5uzRTBFGafrLqpN/LF54rRrtiSttv17pNrt8pNfAAAA//8DAFBLAwQUAAYACAAAACEAmvJInNsA&#10;AAAFAQAADwAAAGRycy9kb3ducmV2LnhtbEyPzW7CMBCE75X6DtZW6q3YIBVCGgcVKo49EH7OS7xN&#10;osZ2FJuQvn23vcBlpNWsZr7JVqNtxUB9aLzTMJ0oEORKbxpXaTjsty8JiBDRGWy9Iw0/FGCVPz5k&#10;mBp/dTsailgJDnEhRQ11jF0qZShrshgmviPH3pfvLUY++0qaHq8cbls5U2ouLTaOG2rsaFNT+V1c&#10;rIYlFmqYrjf4qQ4fx8XpuDOz7Vrr56fx/Q1EpDHenuEPn9EhZ6azvzgTRKuBh8R/ZW+ZKJ5x1jBP&#10;kleQeSbv6fNfAAAA//8DAFBLAQItABQABgAIAAAAIQC2gziS/gAAAOEBAAATAAAAAAAAAAAAAAAA&#10;AAAAAABbQ29udGVudF9UeXBlc10ueG1sUEsBAi0AFAAGAAgAAAAhADj9If/WAAAAlAEAAAsAAAAA&#10;AAAAAAAAAAAALwEAAF9yZWxzLy5yZWxzUEsBAi0AFAAGAAgAAAAhAM12+PgjAwAAEwgAAA4AAAAA&#10;AAAAAAAAAAAALgIAAGRycy9lMm9Eb2MueG1sUEsBAi0AFAAGAAgAAAAhAJrySJzbAAAABQEAAA8A&#10;AAAAAAAAAAAAAAAAfQUAAGRycy9kb3ducmV2LnhtbFBLBQYAAAAABAAEAPMAAACFBgAAAAA=&#10;" fillcolor="#deeaf6 [660]" strokeweight="1.5pt">
                <v:fill opacity="32896f"/>
                <v:textbox>
                  <w:txbxContent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>from</w:t>
                      </w:r>
                      <w:proofErr w:type="spellEnd"/>
                      <w:proofErr w:type="gramEnd"/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>lycee</w:t>
                      </w:r>
                      <w:proofErr w:type="spellEnd"/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import </w:t>
                      </w: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*</w:t>
                      </w:r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##Création de la liste des abscisses</w:t>
                      </w:r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abscisses</w:t>
                      </w:r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=[]</w:t>
                      </w:r>
                      <w:proofErr w:type="gramEnd"/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for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i in range(100):</w:t>
                      </w:r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spell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abscisses.append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(i)     #abscisses est la liste [0</w:t>
                      </w:r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,1,2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,...,99]</w:t>
                      </w:r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##Création de la liste des ordonnées</w:t>
                      </w:r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ordonnees</w:t>
                      </w:r>
                      <w:proofErr w:type="spellEnd"/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=[]</w:t>
                      </w:r>
                      <w:proofErr w:type="gramEnd"/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for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i in range(100):</w:t>
                      </w:r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spellStart"/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nb_jaune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=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0</w:t>
                      </w:r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for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j in range(100):</w:t>
                      </w:r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    </w:t>
                      </w:r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alea=</w:t>
                      </w:r>
                      <w:proofErr w:type="spellStart"/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randint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(1,100)</w:t>
                      </w:r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    </w:t>
                      </w:r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if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alea&lt;=25:</w:t>
                      </w:r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        </w:t>
                      </w:r>
                      <w:proofErr w:type="spellStart"/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nb_jaune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=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nb_jaune+1</w:t>
                      </w:r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spellStart"/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ordonnees.append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spellStart"/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nb_jaune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/100)     #liste de la fréquence de boules jaunes</w:t>
                      </w:r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##Partie graphique</w:t>
                      </w:r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repere.clf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)                                        #Efface le graphique</w:t>
                      </w:r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repere.axis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[0.05,100,0,0.45])                      #Bornes de la fenêtre</w:t>
                      </w:r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repere.grid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True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)                                   #Affiche la grille</w:t>
                      </w:r>
                    </w:p>
                    <w:p w:rsidR="00FA2391" w:rsidRPr="009F4C50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repere.xlabel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"Simulations",</w:t>
                      </w:r>
                      <w:proofErr w:type="spell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color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="</w:t>
                      </w:r>
                      <w:proofErr w:type="spell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blue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")           </w:t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>#Affiche la légende en abs</w:t>
                      </w:r>
                    </w:p>
                    <w:p w:rsidR="00FA2391" w:rsidRPr="009F4C50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repere.ylabel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"Fréquences de jaunes",</w:t>
                      </w:r>
                      <w:proofErr w:type="spell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color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="</w:t>
                      </w:r>
                      <w:proofErr w:type="spell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blue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")</w:t>
                      </w:r>
                    </w:p>
                    <w:p w:rsidR="00FA2391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repere.title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"</w:t>
                      </w:r>
                      <w:proofErr w:type="spell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Fréq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d'app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de jaunes</w:t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lors de 100 simulations de 100 t</w:t>
                      </w:r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irages",</w:t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color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="</w:t>
                      </w:r>
                      <w:proofErr w:type="spell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red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")</w:t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ab/>
                        <w:t xml:space="preserve">     </w:t>
                      </w:r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#Affiche le titre</w:t>
                      </w:r>
                    </w:p>
                    <w:p w:rsidR="00FA2391" w:rsidRPr="00D46AB7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repere.plot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abscisses,</w:t>
                      </w:r>
                      <w:proofErr w:type="spell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ordonnees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,"</w:t>
                      </w:r>
                      <w:proofErr w:type="spell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bx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")      </w:t>
                      </w:r>
                      <w:bookmarkStart w:id="1" w:name="_GoBack"/>
                      <w:bookmarkEnd w:id="1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     #Trace le nuage de points</w:t>
                      </w:r>
                    </w:p>
                    <w:p w:rsidR="00FA2391" w:rsidRPr="00930910" w:rsidRDefault="00FA2391" w:rsidP="00FA2391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repere.show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)                                       #Affiche le graphique</w:t>
                      </w:r>
                    </w:p>
                    <w:p w:rsidR="009338E0" w:rsidRPr="00930910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B2A3F" w:rsidRPr="005B2A3F" w:rsidRDefault="005B2A3F" w:rsidP="005B2A3F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28812B" wp14:editId="67F03A71">
                <wp:simplePos x="0" y="0"/>
                <wp:positionH relativeFrom="column">
                  <wp:posOffset>-512445</wp:posOffset>
                </wp:positionH>
                <wp:positionV relativeFrom="paragraph">
                  <wp:posOffset>-2791</wp:posOffset>
                </wp:positionV>
                <wp:extent cx="6858000" cy="0"/>
                <wp:effectExtent l="0" t="0" r="19050" b="19050"/>
                <wp:wrapNone/>
                <wp:docPr id="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DA59BF" id="Line 1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35pt,-.2pt" to="499.6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ekkGg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QTjBTp&#10;YERroTjKHkJreuMKiKjUxobi6FE9mbWm3x1SumqJ2vFI8flkIC8LGcmrlLBxBi7Y9p81gxiy9zr2&#10;6djYDjVSmJeQGMChF+gYB3O6DYYfPaJwOJmOp2kK86NXX0KKABESjXX+E9cdCkaJJdCPgOSwdj5Q&#10;+h0SwpVeCSnj3KVCfYln49E4JjgtBQvOEObsbltJiw4kKCd+sT7w3IdZvVcsgrWcsOXF9kTIsw2X&#10;SxXwoBSgc7HO0vgxS2fL6XKaD/LRZDnI07oefFxV+WCyyh7G9Ye6qursZ6CW5UUrGOMqsLvKNMvf&#10;JoPLgzkL7CbUWxuS1+ixX0D2+o+k41TDIM+S2Gp22tjrtEGZMfjyioL07/dg37/1xS8AAAD//wMA&#10;UEsDBBQABgAIAAAAIQDYk00H2gAAAAcBAAAPAAAAZHJzL2Rvd25yZXYueG1sTI7BTsMwEETvSPyD&#10;tUjcWpsWQRPiVBUCLkhILYGzEy9JhL2OYjcNf8/CBW4zmtHMK7azd2LCMfaBNFwtFQikJtieWg3V&#10;6+NiAyImQ9a4QKjhCyNsy/OzwuQ2nGiP0yG1gkco5kZDl9KQSxmbDr2JyzAgcfYRRm8S27GVdjQn&#10;HvdOrpS6kd70xA+dGfC+w+bzcPQadu/PD+uXqfbB2ayt3qyv1NNK68uLeXcHIuGc/srwg8/oUDJT&#10;HY5ko3AaFht1y1UW1yA4z7JsDaL+9bIs5H/+8hsAAP//AwBQSwECLQAUAAYACAAAACEAtoM4kv4A&#10;AADhAQAAEwAAAAAAAAAAAAAAAAAAAAAAW0NvbnRlbnRfVHlwZXNdLnhtbFBLAQItABQABgAIAAAA&#10;IQA4/SH/1gAAAJQBAAALAAAAAAAAAAAAAAAAAC8BAABfcmVscy8ucmVsc1BLAQItABQABgAIAAAA&#10;IQCCSekkGgIAADMEAAAOAAAAAAAAAAAAAAAAAC4CAABkcnMvZTJvRG9jLnhtbFBLAQItABQABgAI&#10;AAAAIQDYk00H2gAAAAcBAAAPAAAAAAAAAAAAAAAAAHQEAABkcnMvZG93bnJldi54bWxQSwUGAAAA&#10;AAQABADzAAAAewUAAAAA&#10;"/>
            </w:pict>
          </mc:Fallback>
        </mc:AlternateContent>
      </w:r>
    </w:p>
    <w:p w:rsidR="000F4B43" w:rsidRDefault="000F4B43" w:rsidP="005B2A3F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2379C2" w:rsidRDefault="005C4C0F" w:rsidP="002379C2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Les</w:t>
      </w:r>
      <w:r w:rsidR="00B95E78">
        <w:rPr>
          <w:rFonts w:ascii="Bookman Old Style" w:hAnsi="Bookman Old Style" w:cs="Tahoma"/>
          <w:sz w:val="22"/>
          <w:szCs w:val="22"/>
        </w:rPr>
        <w:t xml:space="preserve"> résultats </w:t>
      </w:r>
      <w:r w:rsidR="005F7D07">
        <w:rPr>
          <w:rFonts w:ascii="Bookman Old Style" w:hAnsi="Bookman Old Style" w:cs="Tahoma"/>
          <w:sz w:val="22"/>
          <w:szCs w:val="22"/>
        </w:rPr>
        <w:t>de 100</w:t>
      </w:r>
      <w:r>
        <w:rPr>
          <w:rFonts w:ascii="Bookman Old Style" w:hAnsi="Bookman Old Style" w:cs="Tahoma"/>
          <w:sz w:val="22"/>
          <w:szCs w:val="22"/>
        </w:rPr>
        <w:t xml:space="preserve"> simulation</w:t>
      </w:r>
      <w:r w:rsidR="005F7D07">
        <w:rPr>
          <w:rFonts w:ascii="Bookman Old Style" w:hAnsi="Bookman Old Style" w:cs="Tahoma"/>
          <w:sz w:val="22"/>
          <w:szCs w:val="22"/>
        </w:rPr>
        <w:t>s</w:t>
      </w:r>
      <w:r>
        <w:rPr>
          <w:rFonts w:ascii="Bookman Old Style" w:hAnsi="Bookman Old Style" w:cs="Tahoma"/>
          <w:sz w:val="22"/>
          <w:szCs w:val="22"/>
        </w:rPr>
        <w:t xml:space="preserve"> sont représentés sur le graphique suivant :</w:t>
      </w:r>
    </w:p>
    <w:p w:rsidR="0045770B" w:rsidRDefault="009A6E3F" w:rsidP="00403F6A">
      <w:pPr>
        <w:pStyle w:val="Paragraphedeliste"/>
        <w:spacing w:line="360" w:lineRule="auto"/>
        <w:ind w:left="-180" w:right="-851"/>
        <w:jc w:val="center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noProof/>
          <w:sz w:val="22"/>
          <w:szCs w:val="22"/>
        </w:rPr>
        <w:drawing>
          <wp:inline distT="0" distB="0" distL="0" distR="0">
            <wp:extent cx="6092037" cy="4550735"/>
            <wp:effectExtent l="0" t="0" r="4445" b="2540"/>
            <wp:docPr id="5" name="Image 5" descr="C:\Users\Utilisateur\AppData\Local\Microsoft\Windows\INetCache\Content.Word\figure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tilisateur\AppData\Local\Microsoft\Windows\INetCache\Content.Word\figure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1540" cy="4557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70B" w:rsidRDefault="008D2F82" w:rsidP="00B26756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Autour de quelle fréquence théorique semblent s’accumuler les fréquences de billes jaunes ?</w:t>
      </w:r>
    </w:p>
    <w:p w:rsidR="008D2F82" w:rsidRDefault="00B26756" w:rsidP="005D6877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07AE463F" wp14:editId="43C9986F">
                <wp:extent cx="6202045" cy="514350"/>
                <wp:effectExtent l="0" t="0" r="27305" b="19050"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2045" cy="514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756" w:rsidRPr="005B2A3F" w:rsidRDefault="00B26756" w:rsidP="00B26756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  <w14:textOutline w14:w="9525" w14:cap="rnd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7AE463F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8" type="#_x0000_t202" style="width:488.3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KQncwIAADEFAAAOAAAAZHJzL2Uyb0RvYy54bWysVN9v0zAQfkfif7D8zpKGdkC0dCqdhpCm&#10;baJDk3hzHbuNsH3Gdpt0fz1np8mqMfGAeHHsu+9+f5eLy04rshfON2AqOjnLKRGGQ92YTUW/P1y/&#10;+0iJD8zUTIERFT0ITy/nb99ctLYUBWxB1cIRdGJ82dqKbkOwZZZ5vhWa+TOwwqBSgtMs4NNtstqx&#10;Fr1rlRV5fp614GrrgAvvUXrVK+k8+ZdS8HAnpReBqIpibiGdLp3reGbzC1ZuHLPbhh/TYP+QhWaN&#10;waCjqysWGNm55g9XuuEOPMhwxkFnIGXDRaoBq5nkL6pZbZkVqRZsjrdjm/z/c8tv9/eONDXObkKJ&#10;YRpn9AMnRWpBguiCICjHJrXWl4hdWUSH7jN0aDDIPQpj7Z10On6xKoJ6bPdhbDG6IhyF50Ve5NMZ&#10;JRx1s8n0/SzNIHu2ts6HLwI0iZeKOhxh6izb3/iAmSB0gMRgykRZTK9PI93CQYle+U1IrA4DF8lJ&#10;4pVYKkf2DBlR/0xFoEtlEBlNZKPUaDR5zUiFweiIjWYicW00zF8zfI42olNEMGE01I0B93dj2eOH&#10;qvtaY9mhW3dplMUwmTXUBxyYg5733vLrBrt6w3y4Zw6JjjPC5Q13eEgFbUXheKNkC+7pNXnEI/9Q&#10;S0mLi1NR/2vHnKBEfTXIzE+T6TRuWnpMZx8KfLhTzfpUY3Z6CTgJJB9ml64RH9RwlQ70I+74IkZF&#10;FTMcY1c0DNdl6NcZ/xFcLBYJhLtlWbgxK8uj69jlyJmH7pE5eyRWZPctDCvGyhf86rHR0sBiF0A2&#10;iXyxz31Xj/3HvUycPP5D4uKfvhPq+U83/w0AAP//AwBQSwMEFAAGAAgAAAAhAAsKv1TcAAAABAEA&#10;AA8AAABkcnMvZG93bnJldi54bWxMj8FOwzAQRO9I/IO1SNyoXSK1JY1TARUSqnqhcOhxG2+TqPY6&#10;it0m/D2GC72sNJrRzNtiNTorLtSH1rOG6USBIK68abnW8PX59rAAESKyQeuZNHxTgFV5e1NgbvzA&#10;H3TZxVqkEg45amhi7HIpQ9WQwzDxHXHyjr53GJPsa2l6HFK5s/JRqZl02HJaaLCj14aq0+7sNGwy&#10;Ou2zOmzDcHzJ3o1ab+1mrfX93fi8BBFpjP9h+MVP6FAmpoM/swnCakiPxL+bvKf5bA7ioGExVSDL&#10;Ql7Dlz8AAAD//wMAUEsBAi0AFAAGAAgAAAAhALaDOJL+AAAA4QEAABMAAAAAAAAAAAAAAAAAAAAA&#10;AFtDb250ZW50X1R5cGVzXS54bWxQSwECLQAUAAYACAAAACEAOP0h/9YAAACUAQAACwAAAAAAAAAA&#10;AAAAAAAvAQAAX3JlbHMvLnJlbHNQSwECLQAUAAYACAAAACEARCSkJ3MCAAAxBQAADgAAAAAAAAAA&#10;AAAAAAAuAgAAZHJzL2Uyb0RvYy54bWxQSwECLQAUAAYACAAAACEACwq/VNwAAAAEAQAADwAAAAAA&#10;AAAAAAAAAADNBAAAZHJzL2Rvd25yZXYueG1sUEsFBgAAAAAEAAQA8wAAANYFAAAAAA==&#10;" fillcolor="white [3201]" strokecolor="black [3200]" strokeweight="1pt">
                <v:textbox>
                  <w:txbxContent>
                    <w:p w:rsidR="00B26756" w:rsidRPr="005B2A3F" w:rsidRDefault="00B26756" w:rsidP="00B26756">
                      <w:pPr>
                        <w:rPr>
                          <w:rFonts w:ascii="Consolas" w:hAnsi="Consolas"/>
                          <w:sz w:val="22"/>
                          <w:szCs w:val="22"/>
                          <w14:textOutline w14:w="9525" w14:cap="rnd" w14:cmpd="sng" w14:algn="ctr">
                            <w14:gradFill>
                              <w14:gsLst>
                                <w14:gs w14:pos="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D6877" w:rsidRPr="005D3228" w:rsidRDefault="005D6877" w:rsidP="00B26756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9A26A1" w:rsidRPr="005D3228" w:rsidRDefault="009A26A1" w:rsidP="009A26A1">
      <w:pPr>
        <w:spacing w:line="360" w:lineRule="auto"/>
        <w:ind w:left="-540" w:right="-851"/>
        <w:rPr>
          <w:rFonts w:ascii="Bookman Old Style" w:hAnsi="Bookman Old Style" w:cs="Tahoma"/>
          <w:b/>
          <w:color w:val="FF0000"/>
          <w:sz w:val="22"/>
          <w:szCs w:val="22"/>
          <w:u w:val="single"/>
        </w:rPr>
      </w:pPr>
      <w:r w:rsidRPr="005D3228"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 xml:space="preserve">2/ </w:t>
      </w:r>
      <w:r w:rsidR="002E0EF5"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>Découvrir un i</w:t>
      </w:r>
      <w:r w:rsidR="008D2F82"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>ntervalle de fluctuation</w:t>
      </w:r>
      <w:r w:rsidRPr="005D3228">
        <w:rPr>
          <w:rFonts w:ascii="Bookman Old Style" w:hAnsi="Bookman Old Style" w:cs="Tahoma"/>
          <w:b/>
          <w:color w:val="FF0000"/>
          <w:sz w:val="22"/>
          <w:szCs w:val="22"/>
        </w:rPr>
        <w:t> :</w:t>
      </w:r>
    </w:p>
    <w:p w:rsidR="00643A86" w:rsidRDefault="004326EF" w:rsidP="00D823C5">
      <w:pPr>
        <w:pStyle w:val="Paragraphedeliste"/>
        <w:numPr>
          <w:ilvl w:val="0"/>
          <w:numId w:val="16"/>
        </w:numPr>
        <w:ind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A partir du </w:t>
      </w:r>
      <w:r w:rsidRPr="00E556EB">
        <w:rPr>
          <w:rFonts w:ascii="Bookman Old Style" w:hAnsi="Bookman Old Style" w:cs="Tahoma"/>
          <w:sz w:val="22"/>
          <w:szCs w:val="22"/>
        </w:rPr>
        <w:t>graphique précédent</w:t>
      </w:r>
      <w:r>
        <w:rPr>
          <w:rFonts w:ascii="Bookman Old Style" w:hAnsi="Bookman Old Style" w:cs="Tahoma"/>
          <w:sz w:val="22"/>
          <w:szCs w:val="22"/>
        </w:rPr>
        <w:t>, calculer la proportion de points situés dans la bande</w:t>
      </w:r>
    </w:p>
    <w:p w:rsidR="004326EF" w:rsidRDefault="004326EF" w:rsidP="00643A86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proofErr w:type="gramStart"/>
      <w:r>
        <w:rPr>
          <w:rFonts w:ascii="Bookman Old Style" w:hAnsi="Bookman Old Style" w:cs="Tahoma"/>
          <w:sz w:val="22"/>
          <w:szCs w:val="22"/>
        </w:rPr>
        <w:t>horizontale</w:t>
      </w:r>
      <w:proofErr w:type="gramEnd"/>
      <w:r>
        <w:rPr>
          <w:rFonts w:ascii="Bookman Old Style" w:hAnsi="Bookman Old Style" w:cs="Tahoma"/>
          <w:sz w:val="22"/>
          <w:szCs w:val="22"/>
        </w:rPr>
        <w:t xml:space="preserve"> délimitée par les ordonnées 0,15 et 0,35</w:t>
      </w:r>
      <w:r w:rsidR="00EE2435">
        <w:rPr>
          <w:rFonts w:ascii="Bookman Old Style" w:hAnsi="Bookman Old Style" w:cs="Tahoma"/>
          <w:sz w:val="22"/>
          <w:szCs w:val="22"/>
        </w:rPr>
        <w:t xml:space="preserve"> (incluses)</w:t>
      </w:r>
      <w:r>
        <w:rPr>
          <w:rFonts w:ascii="Bookman Old Style" w:hAnsi="Bookman Old Style" w:cs="Tahoma"/>
          <w:sz w:val="22"/>
          <w:szCs w:val="22"/>
        </w:rPr>
        <w:t>.</w:t>
      </w:r>
    </w:p>
    <w:p w:rsidR="00403F6A" w:rsidRDefault="00643A86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12F16D28" wp14:editId="52F55C64">
                <wp:extent cx="6202392" cy="858741"/>
                <wp:effectExtent l="0" t="0" r="27305" b="17780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2392" cy="85874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3A86" w:rsidRPr="005B2A3F" w:rsidRDefault="00643A86" w:rsidP="00643A86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  <w14:textOutline w14:w="9525" w14:cap="rnd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F16D28" id="Zone de texte 3" o:spid="_x0000_s1028" type="#_x0000_t202" style="width:488.4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b7ocgIAAC8FAAAOAAAAZHJzL2Uyb0RvYy54bWysVN9P2zAQfp+0/8Hy+0gbCoOKFHUgpkkI&#10;0GBC2pvr2DSa7fPsa5Pur9/ZaQJiaA/TXhL77rvf3/nsvLOGbVWIDbiKTw8mnCknoW7cU8W/PVx9&#10;OOEsonC1MOBUxXcq8vPF+3dnrZ+rEtZgahUYOXFx3vqKrxH9vCiiXCsr4gF45UipIViBdA1PRR1E&#10;S96tKcrJ5LhoIdQ+gFQxkvSyV/JF9q+1knirdVTITMUpN8zfkL+r9C0WZ2L+FIRfN3KfhviHLKxo&#10;HAUdXV0KFGwTmj9c2UYGiKDxQIItQOtGqlwDVTOdvKrmfi28yrVQc6If2xT/n1t5s70LrKkrfsiZ&#10;E5ZG9J0GxWrFUHWo2GFqUevjnJD3nrDYfYKORj3IIwlT5Z0ONv2pJkZ6avZubDB5YpKEx+WkPDwt&#10;OZOkOzk6+TjLbopnax8iflZgWTpUPNAAc1/F9joiZULQAZKCGZdkKb0+jXzCnVG98qvSVBsFLrOT&#10;zCp1YQLbCuJD/WOIbhwhk4lujBmNpm8ZGRyM9thkpjLTRsPJW4bP0UZ0jggOR0PbOAh/N9Y9fqi6&#10;rzWVjd2qy4Msh8msoN7RwAL0rI9eXjXU1WsR8U4EojnNiFYXb+mjDbQVh/2JszWEX2/JE57YR1rO&#10;WlqbisefGxEUZ+aLI16eTmeztGf5Mjv6WNIlvNSsXmrcxl4ATWJKj4SX+ZjwaIajDmAfacOXKSqp&#10;hJMUu+I4HC+wX2Z6IaRaLjOINssLvHb3XibXqcuJMw/dowh+T6xE7hsYFkzMX/GrxyZLB8sNgm4y&#10;+VKf+67u+09bmTm5f0HS2r+8Z9TzO7f4DQAA//8DAFBLAwQUAAYACAAAACEA6Bruk9sAAAAFAQAA&#10;DwAAAGRycy9kb3ducmV2LnhtbEyPQUvDQBCF74L/YRnBm93YYNWYTVGLIKUXqweP2+w0Cd2dDZlt&#10;E/+9oxe9DDze4833yuUUvDrhwF0kA9ezDBRSHV1HjYGP95erO1CcLDnrI6GBL2RYVudnpS1cHOkN&#10;T9vUKCkhLqyBNqW+0JrrFoPlWeyRxNvHIdgkcmi0G+wo5cHreZYtdLAdyYfW9vjcYn3YHoOBdY6H&#10;z7zhDY/7p/zVZauNX6+MubyYHh9AJZzSXxh+8AUdKmHaxSM5Vt6ADEm/V7z724XM2Ekov5mDrkr9&#10;n776BgAA//8DAFBLAQItABQABgAIAAAAIQC2gziS/gAAAOEBAAATAAAAAAAAAAAAAAAAAAAAAABb&#10;Q29udGVudF9UeXBlc10ueG1sUEsBAi0AFAAGAAgAAAAhADj9If/WAAAAlAEAAAsAAAAAAAAAAAAA&#10;AAAALwEAAF9yZWxzLy5yZWxzUEsBAi0AFAAGAAgAAAAhAIcZvuhyAgAALwUAAA4AAAAAAAAAAAAA&#10;AAAALgIAAGRycy9lMm9Eb2MueG1sUEsBAi0AFAAGAAgAAAAhAOga7pPbAAAABQEAAA8AAAAAAAAA&#10;AAAAAAAAzAQAAGRycy9kb3ducmV2LnhtbFBLBQYAAAAABAAEAPMAAADUBQAAAAA=&#10;" fillcolor="white [3201]" strokecolor="black [3200]" strokeweight="1pt">
                <v:textbox>
                  <w:txbxContent>
                    <w:p w:rsidR="00643A86" w:rsidRPr="005B2A3F" w:rsidRDefault="00643A86" w:rsidP="00643A86">
                      <w:pPr>
                        <w:rPr>
                          <w:rFonts w:ascii="Consolas" w:hAnsi="Consolas"/>
                          <w:sz w:val="22"/>
                          <w:szCs w:val="22"/>
                          <w14:textOutline w14:w="9525" w14:cap="rnd" w14:cmpd="sng" w14:algn="ctr">
                            <w14:gradFill>
                              <w14:gsLst>
                                <w14:gs w14:pos="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403F6A" w:rsidRDefault="00403F6A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D823C5" w:rsidRPr="00403F6A" w:rsidRDefault="00403F6A" w:rsidP="004326EF">
      <w:pPr>
        <w:pStyle w:val="Paragraphedeliste"/>
        <w:numPr>
          <w:ilvl w:val="0"/>
          <w:numId w:val="16"/>
        </w:numPr>
        <w:ind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Dans les simulations précédentes, on a </w:t>
      </w:r>
      <w:r w:rsidR="004326EF" w:rsidRPr="00403F6A">
        <w:rPr>
          <w:rFonts w:ascii="Bookman Old Style" w:hAnsi="Bookman Old Style" w:cs="Tahoma"/>
          <w:sz w:val="22"/>
          <w:szCs w:val="22"/>
        </w:rPr>
        <w:t xml:space="preserve">au moins 95% des fréquences </w:t>
      </w:r>
      <w:r>
        <w:rPr>
          <w:rFonts w:ascii="Bookman Old Style" w:hAnsi="Bookman Old Style" w:cs="Tahoma"/>
          <w:sz w:val="22"/>
          <w:szCs w:val="22"/>
        </w:rPr>
        <w:t xml:space="preserve">de billes jaunes </w:t>
      </w:r>
      <w:r w:rsidR="004326EF" w:rsidRPr="00403F6A">
        <w:rPr>
          <w:rFonts w:ascii="Bookman Old Style" w:hAnsi="Bookman Old Style" w:cs="Tahoma"/>
          <w:sz w:val="22"/>
          <w:szCs w:val="22"/>
        </w:rPr>
        <w:t xml:space="preserve">qui </w:t>
      </w:r>
      <w:r w:rsidR="00E556EB" w:rsidRPr="00403F6A">
        <w:rPr>
          <w:rFonts w:ascii="Bookman Old Style" w:hAnsi="Bookman Old Style" w:cs="Tahoma"/>
          <w:sz w:val="22"/>
          <w:szCs w:val="22"/>
        </w:rPr>
        <w:t xml:space="preserve">appartiennent à </w:t>
      </w:r>
      <w:r w:rsidR="004326EF" w:rsidRPr="00403F6A">
        <w:rPr>
          <w:rFonts w:ascii="Bookman Old Style" w:hAnsi="Bookman Old Style" w:cs="Tahoma"/>
          <w:sz w:val="22"/>
          <w:szCs w:val="22"/>
        </w:rPr>
        <w:t>l’</w:t>
      </w:r>
      <w:r w:rsidR="00E556EB" w:rsidRPr="00403F6A">
        <w:rPr>
          <w:rFonts w:ascii="Bookman Old Style" w:hAnsi="Bookman Old Style" w:cs="Tahoma"/>
          <w:sz w:val="22"/>
          <w:szCs w:val="22"/>
        </w:rPr>
        <w:t>intervalle [</w:t>
      </w:r>
      <w:r w:rsidR="004326EF" w:rsidRPr="00403F6A">
        <w:rPr>
          <w:rFonts w:ascii="Bookman Old Style" w:hAnsi="Bookman Old Style" w:cs="Tahoma"/>
          <w:sz w:val="22"/>
          <w:szCs w:val="22"/>
        </w:rPr>
        <w:t>0,15</w:t>
      </w:r>
      <w:r w:rsidR="00E556EB" w:rsidRPr="00403F6A">
        <w:rPr>
          <w:rFonts w:ascii="Bookman Old Style" w:hAnsi="Bookman Old Style" w:cs="Tahoma"/>
          <w:sz w:val="22"/>
          <w:szCs w:val="22"/>
        </w:rPr>
        <w:t xml:space="preserve"> ; </w:t>
      </w:r>
      <w:r w:rsidR="004326EF" w:rsidRPr="00403F6A">
        <w:rPr>
          <w:rFonts w:ascii="Bookman Old Style" w:hAnsi="Bookman Old Style" w:cs="Tahoma"/>
          <w:sz w:val="22"/>
          <w:szCs w:val="22"/>
        </w:rPr>
        <w:t>0,35</w:t>
      </w:r>
      <w:r w:rsidR="00E556EB" w:rsidRPr="00403F6A">
        <w:rPr>
          <w:rFonts w:ascii="Bookman Old Style" w:hAnsi="Bookman Old Style" w:cs="Tahoma"/>
          <w:sz w:val="22"/>
          <w:szCs w:val="22"/>
        </w:rPr>
        <w:t>]</w:t>
      </w:r>
      <w:r>
        <w:rPr>
          <w:rFonts w:ascii="Bookman Old Style" w:hAnsi="Bookman Old Style" w:cs="Tahoma"/>
          <w:sz w:val="22"/>
          <w:szCs w:val="22"/>
        </w:rPr>
        <w:t>.</w:t>
      </w:r>
    </w:p>
    <w:p w:rsidR="00E556EB" w:rsidRDefault="00403F6A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Vérifier si cela est toujours le cas dans les simulations suivantes :</w:t>
      </w:r>
    </w:p>
    <w:p w:rsidR="001B2EB2" w:rsidRDefault="001B2EB2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1B2EB2" w:rsidRDefault="001B2EB2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1B2EB2" w:rsidRDefault="001B2EB2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1B2EB2" w:rsidRDefault="001B2EB2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1B2EB2" w:rsidRDefault="001B2EB2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1B2EB2" w:rsidRDefault="001B2EB2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1B2EB2" w:rsidRPr="00E401A1" w:rsidRDefault="001B2EB2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1B2EB2" w:rsidRDefault="001B2EB2" w:rsidP="00E556EB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AC9C3C" wp14:editId="38F28AC1">
                <wp:simplePos x="0" y="0"/>
                <wp:positionH relativeFrom="column">
                  <wp:posOffset>-502920</wp:posOffset>
                </wp:positionH>
                <wp:positionV relativeFrom="paragraph">
                  <wp:posOffset>13005</wp:posOffset>
                </wp:positionV>
                <wp:extent cx="6858000" cy="0"/>
                <wp:effectExtent l="0" t="0" r="19050" b="19050"/>
                <wp:wrapNone/>
                <wp:docPr id="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9158EF" id="Line 1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6pt,1pt" to="500.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RTo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QwKEU6&#10;GNFaKI6yh9Ca3rgCIiq1saE4elRPZq3pd4eUrlqidjxSfD4ZyMtCRvIqJWycgQu2/WfNIIbsvY59&#10;Oja2Q40U5iUkBnDoBTrGwZxug+FHjygcTqbjaZrC/OjVl5AiQIREY53/xHWHglFiCfQjIDmsnQ+U&#10;foeEcKVXQso4d6lQX+LZeDSOCU5LwYIzhDm721bSogMJyolfrA8892FW7xWLYC0nbHmxPRHybMPl&#10;UgU8KAXoXKyzNH7M0tlyupzmg3w0WQ7ytK4HH1dVPpissodx/aGuqjr7GahledEKxrgK7K4yzfK3&#10;yeDyYM4Cuwn11obkNXrsF5C9/iPpONUwyLMktpqdNvY6bVBmDL68oiD9+z3Y92998QsAAP//AwBQ&#10;SwMEFAAGAAgAAAAhACtkC8LbAAAACAEAAA8AAABkcnMvZG93bnJldi54bWxMj8FOwzAQRO9I/IO1&#10;SNxamyABTeNUFQIuSEiUwNmJt0mEvY5iNw1/z5YLPe7MaHZesZm9ExOOsQ+k4WapQCA1wfbUaqg+&#10;nhcPIGIyZI0LhBp+MMKmvLwoTG7Dkd5x2qVWcAnF3GjoUhpyKWPToTdxGQYk9vZh9CbxObbSjubI&#10;5d7JTKk76U1P/KEzAz522HzvDl7D9uv16fZtqn1wdtVWn9ZX6iXT+vpq3q5BJJzTfxhO83k6lLyp&#10;DgeyUTgNi/tVxlENGSOdfKUUs9R/giwLeQ5Q/gIAAP//AwBQSwECLQAUAAYACAAAACEAtoM4kv4A&#10;AADhAQAAEwAAAAAAAAAAAAAAAAAAAAAAW0NvbnRlbnRfVHlwZXNdLnhtbFBLAQItABQABgAIAAAA&#10;IQA4/SH/1gAAAJQBAAALAAAAAAAAAAAAAAAAAC8BAABfcmVscy8ucmVsc1BLAQItABQABgAIAAAA&#10;IQCG9RToGQIAADMEAAAOAAAAAAAAAAAAAAAAAC4CAABkcnMvZTJvRG9jLnhtbFBLAQItABQABgAI&#10;AAAAIQArZAvC2wAAAAgBAAAPAAAAAAAAAAAAAAAAAHMEAABkcnMvZG93bnJldi54bWxQSwUGAAAA&#10;AAQABADzAAAAewUAAAAA&#10;"/>
            </w:pict>
          </mc:Fallback>
        </mc:AlternateContent>
      </w:r>
    </w:p>
    <w:p w:rsidR="00E556EB" w:rsidRDefault="00E401A1" w:rsidP="00300D83">
      <w:pPr>
        <w:pStyle w:val="Paragraphedeliste"/>
        <w:ind w:left="-851" w:right="-851"/>
        <w:jc w:val="center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noProof/>
          <w:sz w:val="22"/>
          <w:szCs w:val="22"/>
        </w:rPr>
        <w:drawing>
          <wp:inline distT="0" distB="0" distL="0" distR="0">
            <wp:extent cx="6433490" cy="4459857"/>
            <wp:effectExtent l="0" t="0" r="5715" b="0"/>
            <wp:docPr id="9" name="Image 9" descr="C:\Users\Utilisateur\AppData\Local\Microsoft\Windows\INetCache\Content.Word\figure_Mul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tilisateur\AppData\Local\Microsoft\Windows\INetCache\Content.Word\figure_Multi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812" cy="4466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1A1" w:rsidRPr="00643A86" w:rsidRDefault="00E401A1" w:rsidP="00201E59">
      <w:pPr>
        <w:pStyle w:val="Paragraphedeliste"/>
        <w:numPr>
          <w:ilvl w:val="0"/>
          <w:numId w:val="16"/>
        </w:numPr>
        <w:spacing w:line="360" w:lineRule="auto"/>
        <w:ind w:right="-851"/>
        <w:rPr>
          <w:rFonts w:ascii="Bookman Old Style" w:hAnsi="Bookman Old Style" w:cs="Tahoma"/>
          <w:sz w:val="22"/>
          <w:szCs w:val="22"/>
        </w:rPr>
      </w:pPr>
      <w:r w:rsidRPr="00643A86">
        <w:rPr>
          <w:rFonts w:ascii="Bookman Old Style" w:hAnsi="Bookman Old Style" w:cs="Tahoma"/>
          <w:sz w:val="22"/>
          <w:szCs w:val="22"/>
        </w:rPr>
        <w:t xml:space="preserve">• Simplifier les bornes de </w:t>
      </w:r>
      <w:proofErr w:type="gramStart"/>
      <w:r w:rsidRPr="00643A86">
        <w:rPr>
          <w:rFonts w:ascii="Bookman Old Style" w:hAnsi="Bookman Old Style" w:cs="Tahoma"/>
          <w:sz w:val="22"/>
          <w:szCs w:val="22"/>
        </w:rPr>
        <w:t xml:space="preserve">l’intervalle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Tahoma"/>
                <w:sz w:val="22"/>
                <w:szCs w:val="22"/>
              </w:rPr>
              <m:t>0,25-</m:t>
            </m:r>
            <m:f>
              <m:fPr>
                <m:ctrlPr>
                  <w:rPr>
                    <w:rFonts w:ascii="Cambria Math" w:hAnsi="Cambria Math" w:cs="Tahoma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Tahoma"/>
                    <w:sz w:val="22"/>
                    <w:szCs w:val="22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Tahoma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ahoma"/>
                        <w:sz w:val="22"/>
                        <w:szCs w:val="22"/>
                      </w:rPr>
                      <m:t>100</m:t>
                    </m:r>
                  </m:e>
                </m:rad>
              </m:den>
            </m:f>
            <m:r>
              <w:rPr>
                <w:rFonts w:ascii="Cambria Math" w:hAnsi="Cambria Math" w:cs="Tahoma"/>
                <w:sz w:val="22"/>
                <w:szCs w:val="22"/>
              </w:rPr>
              <m:t>;0,25+</m:t>
            </m:r>
            <m:f>
              <m:fPr>
                <m:ctrlPr>
                  <w:rPr>
                    <w:rFonts w:ascii="Cambria Math" w:hAnsi="Cambria Math" w:cs="Tahoma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Tahoma"/>
                    <w:sz w:val="22"/>
                    <w:szCs w:val="22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Tahoma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ahoma"/>
                        <w:sz w:val="22"/>
                        <w:szCs w:val="22"/>
                      </w:rPr>
                      <m:t>100</m:t>
                    </m:r>
                  </m:e>
                </m:rad>
              </m:den>
            </m:f>
          </m:e>
        </m:d>
      </m:oMath>
      <w:r w:rsidRPr="00643A86">
        <w:rPr>
          <w:rFonts w:ascii="Bookman Old Style" w:hAnsi="Bookman Old Style" w:cs="Tahoma"/>
          <w:sz w:val="22"/>
          <w:szCs w:val="22"/>
        </w:rPr>
        <w:t>. Que retrouve-t-on ?</w:t>
      </w:r>
    </w:p>
    <w:p w:rsidR="00E401A1" w:rsidRDefault="00E401A1" w:rsidP="00643A86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>•</w:t>
      </w:r>
      <w:r>
        <w:rPr>
          <w:rFonts w:ascii="Bookman Old Style" w:hAnsi="Bookman Old Style" w:cs="Tahoma"/>
          <w:sz w:val="22"/>
          <w:szCs w:val="22"/>
        </w:rPr>
        <w:t xml:space="preserve"> Que représentent 0,25 et 100 dans l’intervalle précédent ?</w:t>
      </w:r>
    </w:p>
    <w:p w:rsidR="00837927" w:rsidRDefault="00643A86" w:rsidP="00643A86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12F16D28" wp14:editId="52F55C64">
                <wp:extent cx="6202045" cy="962108"/>
                <wp:effectExtent l="0" t="0" r="27305" b="28575"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2045" cy="96210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3A86" w:rsidRPr="005B2A3F" w:rsidRDefault="00643A86" w:rsidP="00643A86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  <w14:textOutline w14:w="9525" w14:cap="rnd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F16D28" id="Zone de texte 4" o:spid="_x0000_s1029" type="#_x0000_t202" style="width:488.35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vOdAIAAC8FAAAOAAAAZHJzL2Uyb0RvYy54bWysVMFu2zAMvQ/YPwi6r3a8NGuDOkXWosOA&#10;oC2WDgV2U2QpMSaJmqTETr9+lBw7RRfsMOxiU+QjKZKPurputSI74XwNpqSjs5wSYThUtVmX9PvT&#10;3YcLSnxgpmIKjCjpXnh6PXv/7qqxU1HABlQlHMEgxk8bW9JNCHaaZZ5vhGb+DKwwaJTgNAt4dOus&#10;cqzB6FplRZ5PsgZcZR1w4T1qbzsjnaX4UgoeHqT0IhBVUrxbSF+Xvqv4zWZXbLp2zG5qfrgG+4db&#10;aFYbTDqEumWBka2r/wila+7AgwxnHHQGUtZcpBqwmlH+pprlhlmRasHmeDu0yf+/sPx+9+hIXZV0&#10;TIlhGkf0AwdFKkGCaIMg49iixvopIpcWsaH9DC2Outd7VMbKW+l0/GNNBO3Y7P3QYIxEOConRV7k&#10;43NKONouJ8Uov4hhsqO3dT58EaBJFErqcICpr2y38KGD9pCYTJmoi9frrpGksFeiM34TEmvDxEUK&#10;klglbpQjO4Z8qH6mIjC7MoiMLrJWanAanXJSoXc6YKObSEwbHPNTjsdsAzplBBMGR10bcH93lh2+&#10;r7qrNZYd2lWbBvmxn8wKqj0OzEHHem/5XY1dXTAfHplDmuOMcHXDA36kgqakcJAo2YB7OaWPeGQf&#10;WilpcG1K6n9tmROUqK8GeXk5Go/jnqXD+PxTgQf32rJ6bTFbfQM4iRE+EpYnMeKD6kXpQD/jhs9j&#10;VjQxwzF3SUMv3oRumfGF4GI+TyDcLMvCwiwtj6FjlyNnntpn5uyBWJHc99AvGJu+4VeHjZ4G5tsA&#10;sk7ki33uunroP25lou/hBYlr//qcUMd3bvYbAAD//wMAUEsDBBQABgAIAAAAIQCHZKZo3QAAAAUB&#10;AAAPAAAAZHJzL2Rvd25yZXYueG1sTI9LT8MwEITvlfgP1iJxa50S9UGIUwEVEqp66ePA0Y23SVR7&#10;HcVuE/49Cxe4jLSa0cy3+WpwVtywC40nBdNJAgKp9KahSsHx8D5egghRk9HWEyr4wgCr4m6U68z4&#10;nnZ428dKcAmFTCuoY2wzKUNZo9Nh4lsk9s6+czry2VXSdLrncmflY5LMpdMN8UKtW3yrsbzsr07B&#10;JsXLZ1qFbejPr+mHSdZbu1kr9XA/vDyDiDjEvzD84DM6FMx08lcyQVgF/Ej8VfaeFvMFiBOHZtMZ&#10;yCKX/+mLbwAAAP//AwBQSwECLQAUAAYACAAAACEAtoM4kv4AAADhAQAAEwAAAAAAAAAAAAAAAAAA&#10;AAAAW0NvbnRlbnRfVHlwZXNdLnhtbFBLAQItABQABgAIAAAAIQA4/SH/1gAAAJQBAAALAAAAAAAA&#10;AAAAAAAAAC8BAABfcmVscy8ucmVsc1BLAQItABQABgAIAAAAIQCQBevOdAIAAC8FAAAOAAAAAAAA&#10;AAAAAAAAAC4CAABkcnMvZTJvRG9jLnhtbFBLAQItABQABgAIAAAAIQCHZKZo3QAAAAUBAAAPAAAA&#10;AAAAAAAAAAAAAM4EAABkcnMvZG93bnJldi54bWxQSwUGAAAAAAQABADzAAAA2AUAAAAA&#10;" fillcolor="white [3201]" strokecolor="black [3200]" strokeweight="1pt">
                <v:textbox>
                  <w:txbxContent>
                    <w:p w:rsidR="00643A86" w:rsidRPr="005B2A3F" w:rsidRDefault="00643A86" w:rsidP="00643A86">
                      <w:pPr>
                        <w:rPr>
                          <w:rFonts w:ascii="Consolas" w:hAnsi="Consolas"/>
                          <w:sz w:val="22"/>
                          <w:szCs w:val="22"/>
                          <w14:textOutline w14:w="9525" w14:cap="rnd" w14:cmpd="sng" w14:algn="ctr">
                            <w14:gradFill>
                              <w14:gsLst>
                                <w14:gs w14:pos="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403F6A" w:rsidRDefault="00403F6A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On dit que l’intervalle [0,15 ; 0,35] est </w:t>
      </w:r>
      <w:r w:rsidRPr="00403F6A">
        <w:rPr>
          <w:rFonts w:ascii="Bookman Old Style" w:hAnsi="Bookman Old Style" w:cs="Tahoma"/>
          <w:b/>
          <w:sz w:val="22"/>
          <w:szCs w:val="22"/>
        </w:rPr>
        <w:t>un</w:t>
      </w:r>
      <w:r>
        <w:rPr>
          <w:rFonts w:ascii="Bookman Old Style" w:hAnsi="Bookman Old Style" w:cs="Tahoma"/>
          <w:sz w:val="22"/>
          <w:szCs w:val="22"/>
        </w:rPr>
        <w:t xml:space="preserve"> </w:t>
      </w:r>
      <w:r w:rsidRPr="008D2F82">
        <w:rPr>
          <w:rFonts w:ascii="Bookman Old Style" w:hAnsi="Bookman Old Style" w:cs="Tahoma"/>
          <w:b/>
          <w:sz w:val="22"/>
          <w:szCs w:val="22"/>
        </w:rPr>
        <w:t>intervalle de fluctuation</w:t>
      </w:r>
      <w:r>
        <w:rPr>
          <w:rFonts w:ascii="Bookman Old Style" w:hAnsi="Bookman Old Style" w:cs="Tahoma"/>
          <w:sz w:val="22"/>
          <w:szCs w:val="22"/>
        </w:rPr>
        <w:t xml:space="preserve"> au seuil de 95% des fréquences de billes jaunes.</w:t>
      </w:r>
    </w:p>
    <w:p w:rsidR="00837927" w:rsidRDefault="00837927" w:rsidP="00201E59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201E59" w:rsidRDefault="00201E59" w:rsidP="00201E59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643A86" w:rsidRPr="005D3228" w:rsidRDefault="00643A86" w:rsidP="00643A86">
      <w:pPr>
        <w:spacing w:line="360" w:lineRule="auto"/>
        <w:ind w:left="-540" w:right="-851"/>
        <w:rPr>
          <w:rFonts w:ascii="Bookman Old Style" w:hAnsi="Bookman Old Style" w:cs="Tahoma"/>
          <w:b/>
          <w:color w:val="FF0000"/>
          <w:sz w:val="22"/>
          <w:szCs w:val="22"/>
          <w:u w:val="single"/>
        </w:rPr>
      </w:pPr>
      <w:r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>3</w:t>
      </w:r>
      <w:r w:rsidRPr="005D3228"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 xml:space="preserve">/ </w:t>
      </w:r>
      <w:r w:rsidR="00201E59"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>Amélioration du programme</w:t>
      </w:r>
      <w:r w:rsidRPr="005D3228">
        <w:rPr>
          <w:rFonts w:ascii="Bookman Old Style" w:hAnsi="Bookman Old Style" w:cs="Tahoma"/>
          <w:b/>
          <w:color w:val="FF0000"/>
          <w:sz w:val="22"/>
          <w:szCs w:val="22"/>
        </w:rPr>
        <w:t> :</w:t>
      </w:r>
    </w:p>
    <w:p w:rsidR="00837927" w:rsidRDefault="00643A86" w:rsidP="00643A86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Compléter le programme pour qu’il affiche </w:t>
      </w:r>
      <w:r w:rsidR="009338E0">
        <w:rPr>
          <w:rFonts w:ascii="Bookman Old Style" w:hAnsi="Bookman Old Style" w:cs="Tahoma"/>
          <w:sz w:val="22"/>
          <w:szCs w:val="22"/>
        </w:rPr>
        <w:t xml:space="preserve">lors des simulations </w:t>
      </w:r>
      <w:r>
        <w:rPr>
          <w:rFonts w:ascii="Bookman Old Style" w:hAnsi="Bookman Old Style" w:cs="Tahoma"/>
          <w:sz w:val="22"/>
          <w:szCs w:val="22"/>
        </w:rPr>
        <w:t xml:space="preserve">la proportion de fréquences </w:t>
      </w:r>
      <w:r w:rsidR="00147C2E">
        <w:rPr>
          <w:rFonts w:ascii="Bookman Old Style" w:hAnsi="Bookman Old Style" w:cs="Tahoma"/>
          <w:sz w:val="22"/>
          <w:szCs w:val="22"/>
        </w:rPr>
        <w:t xml:space="preserve">de billes jaunes </w:t>
      </w:r>
      <w:r>
        <w:rPr>
          <w:rFonts w:ascii="Bookman Old Style" w:hAnsi="Bookman Old Style" w:cs="Tahoma"/>
          <w:sz w:val="22"/>
          <w:szCs w:val="22"/>
        </w:rPr>
        <w:t>comprises entre 0,15 et 0,35.</w:t>
      </w:r>
      <w:bookmarkStart w:id="0" w:name="_GoBack"/>
      <w:bookmarkEnd w:id="0"/>
    </w:p>
    <w:p w:rsidR="00B26756" w:rsidRDefault="00B26756" w:rsidP="00643A86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B26756" w:rsidRPr="00E556EB" w:rsidRDefault="00B26756" w:rsidP="00643A86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4CA6CD15" wp14:editId="36168847">
                <wp:extent cx="6202045" cy="1647825"/>
                <wp:effectExtent l="0" t="0" r="27305" b="28575"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2045" cy="16478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50000"/>
                          </a:schemeClr>
                        </a:solidFill>
                        <a:ln w="19050"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756" w:rsidRPr="00930910" w:rsidRDefault="00B26756" w:rsidP="00B26756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CA6CD15" id="Zone de texte 13" o:spid="_x0000_s1031" type="#_x0000_t202" style="width:488.35pt;height:1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EihJQMAABMIAAAOAAAAZHJzL2Uyb0RvYy54bWy8VV1v0zAUfUfiP1h+Z0m7duuqZdPYGEIa&#10;28SGkHjzHKeNcGxju2vLr+dcJ2kLTKAhxEtiH9/vz+PTVaPZo/Khtqbgg72cM2WkLWszK/jH+8tX&#10;E85CFKYU2hpV8LUK/PTk5YvjpZuqoZ1bXSrPIMSE6dIVfB6jm2ZZkHPViLBnnTJ4rKxvRMTVz7LS&#10;iyWkNzob5vlBtrS+dN5KFQLQi/aRnyT5VaVkvKmqoCLTBYdtMX19+j7QNzs5FtOZF25ey84M8RdW&#10;NKI2ULoRdSGiYAtf/yKqqaW3wVZxT9oms1VVS5V8gDeD/Cdv7ubCqeQLghPcJkzh34mV14+3ntUl&#10;crfPmRENcvQZmWKlYlGtomLAEaSlC1PQ3jlQx9VruwJDjweA5Puq8g394RXDO8K93oQYopgEeDDM&#10;h/lozJnE2+BgdDgZjklOtmV3PsS3yjaMDgX3yGEKrXi8CrEl7UlIW7C6Li9rrdOF6kada88eBTIu&#10;pFQmDhK7XjTvbdniqJy8yz1gVEgLT7aw0G4uWnTco7Ax1SXJTxb/oFobtoRLR/k4T/pQVBuzZgGm&#10;k32zwJxF+lqSjbTfW0sGtIW6a+xRD/9i1izsqjocEfszgjPqBYvprr5xD/9B32T//+obUHqe5SAZ&#10;+ERAD3v4SQcBbrKoa8MEDbgxxRayWJBCK2qirpa3yQefNhR9laZRVwc0Ad6UM8VQJAXfn8CJjnOH&#10;LKOma5srneJaK5KkzQdVoWdTj/0msW2vJGqiqtAjz2Hs6Le2P4e5dQMcSbM1ccPc1Mb6p+qx/NJH&#10;r2rp0WM7ftMxrh5WaVilmUHIgy3XGEneYlJQHpy8rDE2rkSIt8JjlAPEeoo3+FTaokNtd+Jsbv23&#10;p3Cix4TFK2dLrIaCh68L4RVn+p1B8x4NRiOIjekyGh8OcfG7Lw+7L2bRnFvMokGyLh2JPur+WHnb&#10;fMIWOyOteBJGQnfBY388j+3CwhaU6uwsEWF7OBGvzJ2TJJqiTEPxfvVJeNdNTprf17ZfImL60wBt&#10;aYnT2LNFtFWdpus2ql38sXnStOu2JK223Xui2u7yk+8AAAD//wMAUEsDBBQABgAIAAAAIQCUqMwY&#10;2wAAAAUBAAAPAAAAZHJzL2Rvd25yZXYueG1sTI/BTsMwEETvSPyDtUjcqN1IbUiIU9GiHjk0tJy3&#10;8ZJExOsodtPw9xgucFlpNKOZt8Vmtr2YaPSdYw3LhQJBXDvTcaPh+LZ/eAThA7LB3jFp+CIPm/L2&#10;psDcuCsfaKpCI2IJ+xw1tCEMuZS+bsmiX7iBOHofbrQYohwbaUa8xnLby0SptbTYcVxocaBdS/Vn&#10;dbEaMqzUtNzu8FUdX07p++lgkv1W6/u7+fkJRKA5/IXhBz+iQxmZzu7CxoteQ3wk/N7oZek6BXHW&#10;kKyyFciykP/py28AAAD//wMAUEsBAi0AFAAGAAgAAAAhALaDOJL+AAAA4QEAABMAAAAAAAAAAAAA&#10;AAAAAAAAAFtDb250ZW50X1R5cGVzXS54bWxQSwECLQAUAAYACAAAACEAOP0h/9YAAACUAQAACwAA&#10;AAAAAAAAAAAAAAAvAQAAX3JlbHMvLnJlbHNQSwECLQAUAAYACAAAACEAVURIoSUDAAATCAAADgAA&#10;AAAAAAAAAAAAAAAuAgAAZHJzL2Uyb0RvYy54bWxQSwECLQAUAAYACAAAACEAlKjMGNsAAAAFAQAA&#10;DwAAAAAAAAAAAAAAAAB/BQAAZHJzL2Rvd25yZXYueG1sUEsFBgAAAAAEAAQA8wAAAIcGAAAAAA==&#10;" fillcolor="#deeaf6 [660]" strokeweight="1.5pt">
                <v:fill opacity="32896f"/>
                <v:textbox>
                  <w:txbxContent>
                    <w:p w:rsidR="00B26756" w:rsidRPr="00930910" w:rsidRDefault="00B26756" w:rsidP="00B26756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B26756" w:rsidRPr="00E556EB" w:rsidSect="00F46ABD">
      <w:headerReference w:type="default" r:id="rId10"/>
      <w:footerReference w:type="default" r:id="rId11"/>
      <w:pgSz w:w="11906" w:h="16838"/>
      <w:pgMar w:top="895" w:right="1417" w:bottom="567" w:left="1417" w:header="568" w:footer="720" w:gutter="0"/>
      <w:pgBorders w:offsetFrom="page">
        <w:top w:val="single" w:sz="4" w:space="24" w:color="auto"/>
        <w:left w:val="single" w:sz="4" w:space="31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A4A" w:rsidRDefault="00FA0A4A">
      <w:r>
        <w:separator/>
      </w:r>
    </w:p>
  </w:endnote>
  <w:endnote w:type="continuationSeparator" w:id="0">
    <w:p w:rsidR="00FA0A4A" w:rsidRDefault="00FA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54E" w:rsidRDefault="00CF254E" w:rsidP="008E5D17">
    <w:pPr>
      <w:pStyle w:val="Pieddepage"/>
      <w:jc w:val="center"/>
    </w:pPr>
    <w:r>
      <w:rPr>
        <w:rStyle w:val="Numrodepag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A4A" w:rsidRDefault="00FA0A4A">
      <w:r>
        <w:separator/>
      </w:r>
    </w:p>
  </w:footnote>
  <w:footnote w:type="continuationSeparator" w:id="0">
    <w:p w:rsidR="00FA0A4A" w:rsidRDefault="00FA0A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54E" w:rsidRPr="002D2784" w:rsidRDefault="00CF254E" w:rsidP="00FE0BD4">
    <w:pPr>
      <w:pStyle w:val="En-tte"/>
      <w:shd w:val="clear" w:color="auto" w:fill="E5E5E5"/>
      <w:tabs>
        <w:tab w:val="clear" w:pos="9072"/>
        <w:tab w:val="right" w:pos="9720"/>
      </w:tabs>
      <w:ind w:left="-540" w:right="-648"/>
      <w:jc w:val="center"/>
      <w:rPr>
        <w:rFonts w:ascii="Bookman Old Style" w:hAnsi="Bookman Old Style" w:cs="Tahoma"/>
        <w:b/>
        <w:bCs/>
        <w:color w:val="FF0000"/>
        <w:sz w:val="28"/>
        <w:szCs w:val="28"/>
      </w:rPr>
    </w:pPr>
    <w:r w:rsidRPr="002D2784">
      <w:rPr>
        <w:rFonts w:ascii="Bookman Old Style" w:hAnsi="Bookman Old Style" w:cs="Tahoma"/>
        <w:b/>
        <w:bCs/>
        <w:color w:val="FF0000"/>
        <w:sz w:val="28"/>
        <w:szCs w:val="28"/>
      </w:rPr>
      <w:tab/>
      <w:t>Simulation – Intervalle de fluctuation</w:t>
    </w:r>
    <w:r w:rsidRPr="002D2784">
      <w:rPr>
        <w:rFonts w:ascii="Bookman Old Style" w:hAnsi="Bookman Old Style" w:cs="Tahoma"/>
        <w:b/>
        <w:bCs/>
        <w:color w:val="FF0000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8357D"/>
    <w:multiLevelType w:val="hybridMultilevel"/>
    <w:tmpl w:val="07EC4FDA"/>
    <w:lvl w:ilvl="0" w:tplc="E1844A84">
      <w:start w:val="1"/>
      <w:numFmt w:val="lowerLetter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 w15:restartNumberingAfterBreak="0">
    <w:nsid w:val="147C0E4A"/>
    <w:multiLevelType w:val="hybridMultilevel"/>
    <w:tmpl w:val="C0BEEA68"/>
    <w:lvl w:ilvl="0" w:tplc="5A20ED68">
      <w:start w:val="1"/>
      <w:numFmt w:val="lowerLetter"/>
      <w:lvlText w:val="%1."/>
      <w:lvlJc w:val="left"/>
      <w:pPr>
        <w:ind w:left="-1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 w15:restartNumberingAfterBreak="0">
    <w:nsid w:val="14E006D2"/>
    <w:multiLevelType w:val="hybridMultilevel"/>
    <w:tmpl w:val="B2BEA224"/>
    <w:lvl w:ilvl="0" w:tplc="D876E05C">
      <w:start w:val="1"/>
      <w:numFmt w:val="lowerLetter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1C4C3325"/>
    <w:multiLevelType w:val="hybridMultilevel"/>
    <w:tmpl w:val="59603F40"/>
    <w:lvl w:ilvl="0" w:tplc="0E0643A6">
      <w:start w:val="1"/>
      <w:numFmt w:val="lowerLetter"/>
      <w:lvlText w:val="%1."/>
      <w:lvlJc w:val="left"/>
      <w:pPr>
        <w:ind w:left="-1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 w15:restartNumberingAfterBreak="0">
    <w:nsid w:val="1F136170"/>
    <w:multiLevelType w:val="hybridMultilevel"/>
    <w:tmpl w:val="981A9342"/>
    <w:lvl w:ilvl="0" w:tplc="24EE31AA">
      <w:start w:val="1"/>
      <w:numFmt w:val="lowerLetter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5" w15:restartNumberingAfterBreak="0">
    <w:nsid w:val="25450F22"/>
    <w:multiLevelType w:val="hybridMultilevel"/>
    <w:tmpl w:val="7CA08B3C"/>
    <w:lvl w:ilvl="0" w:tplc="BCEC3098">
      <w:start w:val="1"/>
      <w:numFmt w:val="lowerLetter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6" w15:restartNumberingAfterBreak="0">
    <w:nsid w:val="2ADC7E7D"/>
    <w:multiLevelType w:val="hybridMultilevel"/>
    <w:tmpl w:val="5DD8BBD2"/>
    <w:lvl w:ilvl="0" w:tplc="443E6490">
      <w:start w:val="1"/>
      <w:numFmt w:val="lowerLetter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7" w15:restartNumberingAfterBreak="0">
    <w:nsid w:val="32C16596"/>
    <w:multiLevelType w:val="hybridMultilevel"/>
    <w:tmpl w:val="7982DA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01676"/>
    <w:multiLevelType w:val="hybridMultilevel"/>
    <w:tmpl w:val="3BF47FC2"/>
    <w:lvl w:ilvl="0" w:tplc="D94AA3A4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9" w15:restartNumberingAfterBreak="0">
    <w:nsid w:val="38414CE0"/>
    <w:multiLevelType w:val="hybridMultilevel"/>
    <w:tmpl w:val="3A7AC098"/>
    <w:lvl w:ilvl="0" w:tplc="DAF466D4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0" w15:restartNumberingAfterBreak="0">
    <w:nsid w:val="4C3E2DD2"/>
    <w:multiLevelType w:val="hybridMultilevel"/>
    <w:tmpl w:val="D5EA1208"/>
    <w:lvl w:ilvl="0" w:tplc="2A2EAF78">
      <w:start w:val="1"/>
      <w:numFmt w:val="lowerLetter"/>
      <w:lvlText w:val="%1."/>
      <w:lvlJc w:val="left"/>
      <w:pPr>
        <w:ind w:left="-1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4E166D28"/>
    <w:multiLevelType w:val="hybridMultilevel"/>
    <w:tmpl w:val="093448D8"/>
    <w:lvl w:ilvl="0" w:tplc="0F2C8576">
      <w:start w:val="1"/>
      <w:numFmt w:val="lowerLetter"/>
      <w:lvlText w:val="%1."/>
      <w:lvlJc w:val="left"/>
      <w:pPr>
        <w:ind w:left="-1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2" w15:restartNumberingAfterBreak="0">
    <w:nsid w:val="532E522E"/>
    <w:multiLevelType w:val="hybridMultilevel"/>
    <w:tmpl w:val="BA7A849E"/>
    <w:lvl w:ilvl="0" w:tplc="1148459A">
      <w:start w:val="1"/>
      <w:numFmt w:val="lowerLetter"/>
      <w:lvlText w:val="%1."/>
      <w:lvlJc w:val="left"/>
      <w:pPr>
        <w:ind w:left="-1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3" w15:restartNumberingAfterBreak="0">
    <w:nsid w:val="590013A9"/>
    <w:multiLevelType w:val="hybridMultilevel"/>
    <w:tmpl w:val="2E0E3AB0"/>
    <w:lvl w:ilvl="0" w:tplc="DDA8FD82">
      <w:start w:val="1"/>
      <w:numFmt w:val="lowerLetter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4" w15:restartNumberingAfterBreak="0">
    <w:nsid w:val="5FFA462B"/>
    <w:multiLevelType w:val="hybridMultilevel"/>
    <w:tmpl w:val="8C5AFEB2"/>
    <w:lvl w:ilvl="0" w:tplc="6E08B56C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 w15:restartNumberingAfterBreak="0">
    <w:nsid w:val="7858263F"/>
    <w:multiLevelType w:val="hybridMultilevel"/>
    <w:tmpl w:val="20E45648"/>
    <w:lvl w:ilvl="0" w:tplc="0EF8B576">
      <w:start w:val="1"/>
      <w:numFmt w:val="lowerLetter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4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15"/>
  </w:num>
  <w:num w:numId="10">
    <w:abstractNumId w:val="13"/>
  </w:num>
  <w:num w:numId="11">
    <w:abstractNumId w:val="6"/>
  </w:num>
  <w:num w:numId="12">
    <w:abstractNumId w:val="10"/>
  </w:num>
  <w:num w:numId="13">
    <w:abstractNumId w:val="12"/>
  </w:num>
  <w:num w:numId="14">
    <w:abstractNumId w:val="1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ernierMetEn" w:val="aucun"/>
    <w:docVar w:name="VersionAMath" w:val="(18 janv 98)"/>
  </w:docVars>
  <w:rsids>
    <w:rsidRoot w:val="00344385"/>
    <w:rsid w:val="00012B4F"/>
    <w:rsid w:val="00013ABE"/>
    <w:rsid w:val="000170F7"/>
    <w:rsid w:val="00020153"/>
    <w:rsid w:val="0002093E"/>
    <w:rsid w:val="000223A1"/>
    <w:rsid w:val="00027351"/>
    <w:rsid w:val="00031E3C"/>
    <w:rsid w:val="00034628"/>
    <w:rsid w:val="000469D3"/>
    <w:rsid w:val="00061F16"/>
    <w:rsid w:val="000678A2"/>
    <w:rsid w:val="0007419A"/>
    <w:rsid w:val="0008722D"/>
    <w:rsid w:val="00092104"/>
    <w:rsid w:val="0009578C"/>
    <w:rsid w:val="000A5310"/>
    <w:rsid w:val="000C250A"/>
    <w:rsid w:val="000C4ADF"/>
    <w:rsid w:val="000D21A1"/>
    <w:rsid w:val="000E1400"/>
    <w:rsid w:val="000E1B17"/>
    <w:rsid w:val="000E71E0"/>
    <w:rsid w:val="000F4B43"/>
    <w:rsid w:val="001037CD"/>
    <w:rsid w:val="00120BF9"/>
    <w:rsid w:val="00147C2E"/>
    <w:rsid w:val="00157DF0"/>
    <w:rsid w:val="001606B3"/>
    <w:rsid w:val="00176185"/>
    <w:rsid w:val="00177C5C"/>
    <w:rsid w:val="00182E73"/>
    <w:rsid w:val="001B1F55"/>
    <w:rsid w:val="001B2EB2"/>
    <w:rsid w:val="001C0E68"/>
    <w:rsid w:val="001E16D3"/>
    <w:rsid w:val="001E70BC"/>
    <w:rsid w:val="001F6F26"/>
    <w:rsid w:val="00201E59"/>
    <w:rsid w:val="00215900"/>
    <w:rsid w:val="00222FD8"/>
    <w:rsid w:val="0022495B"/>
    <w:rsid w:val="00235D33"/>
    <w:rsid w:val="002379C2"/>
    <w:rsid w:val="00243DB3"/>
    <w:rsid w:val="00266032"/>
    <w:rsid w:val="00267B46"/>
    <w:rsid w:val="00274136"/>
    <w:rsid w:val="002818CB"/>
    <w:rsid w:val="00290FA6"/>
    <w:rsid w:val="0029656F"/>
    <w:rsid w:val="00296B44"/>
    <w:rsid w:val="002A078D"/>
    <w:rsid w:val="002A23F5"/>
    <w:rsid w:val="002A5B91"/>
    <w:rsid w:val="002B5AD1"/>
    <w:rsid w:val="002C7BBD"/>
    <w:rsid w:val="002D2784"/>
    <w:rsid w:val="002D3514"/>
    <w:rsid w:val="002D4082"/>
    <w:rsid w:val="002E0EF5"/>
    <w:rsid w:val="002E131B"/>
    <w:rsid w:val="002F56EC"/>
    <w:rsid w:val="0030037C"/>
    <w:rsid w:val="00300D83"/>
    <w:rsid w:val="00317620"/>
    <w:rsid w:val="003331A5"/>
    <w:rsid w:val="003358E2"/>
    <w:rsid w:val="0033754A"/>
    <w:rsid w:val="00342027"/>
    <w:rsid w:val="0034224C"/>
    <w:rsid w:val="00343B1A"/>
    <w:rsid w:val="00344385"/>
    <w:rsid w:val="00346ABF"/>
    <w:rsid w:val="0035240F"/>
    <w:rsid w:val="00357E48"/>
    <w:rsid w:val="00360A39"/>
    <w:rsid w:val="00360F9E"/>
    <w:rsid w:val="00364366"/>
    <w:rsid w:val="00367769"/>
    <w:rsid w:val="003714CA"/>
    <w:rsid w:val="0037223F"/>
    <w:rsid w:val="00375F83"/>
    <w:rsid w:val="00377AF0"/>
    <w:rsid w:val="00393047"/>
    <w:rsid w:val="003A7393"/>
    <w:rsid w:val="003B5EF7"/>
    <w:rsid w:val="003C3F38"/>
    <w:rsid w:val="003D4020"/>
    <w:rsid w:val="003D70A8"/>
    <w:rsid w:val="003F5CA1"/>
    <w:rsid w:val="00400D26"/>
    <w:rsid w:val="00403F6A"/>
    <w:rsid w:val="00411268"/>
    <w:rsid w:val="00427152"/>
    <w:rsid w:val="004326EF"/>
    <w:rsid w:val="00452E8D"/>
    <w:rsid w:val="0045770B"/>
    <w:rsid w:val="004842CC"/>
    <w:rsid w:val="00493B75"/>
    <w:rsid w:val="004A1BD0"/>
    <w:rsid w:val="004A4072"/>
    <w:rsid w:val="004B4156"/>
    <w:rsid w:val="004C69A7"/>
    <w:rsid w:val="004E2740"/>
    <w:rsid w:val="004F0105"/>
    <w:rsid w:val="00500FE4"/>
    <w:rsid w:val="005177B7"/>
    <w:rsid w:val="0054630E"/>
    <w:rsid w:val="00561EE2"/>
    <w:rsid w:val="0056386D"/>
    <w:rsid w:val="005A0C16"/>
    <w:rsid w:val="005A10BC"/>
    <w:rsid w:val="005A457E"/>
    <w:rsid w:val="005B2A3F"/>
    <w:rsid w:val="005C4C0F"/>
    <w:rsid w:val="005C745B"/>
    <w:rsid w:val="005C7719"/>
    <w:rsid w:val="005D2140"/>
    <w:rsid w:val="005D3228"/>
    <w:rsid w:val="005D6877"/>
    <w:rsid w:val="005E1F29"/>
    <w:rsid w:val="005F2B06"/>
    <w:rsid w:val="005F3ACB"/>
    <w:rsid w:val="005F7D07"/>
    <w:rsid w:val="006009D8"/>
    <w:rsid w:val="00613FFB"/>
    <w:rsid w:val="00614ADF"/>
    <w:rsid w:val="00643A86"/>
    <w:rsid w:val="006454BB"/>
    <w:rsid w:val="00646916"/>
    <w:rsid w:val="00674622"/>
    <w:rsid w:val="006807FB"/>
    <w:rsid w:val="0068533A"/>
    <w:rsid w:val="006912BC"/>
    <w:rsid w:val="00693EFD"/>
    <w:rsid w:val="0069747C"/>
    <w:rsid w:val="006A0107"/>
    <w:rsid w:val="006B5DAF"/>
    <w:rsid w:val="006B6E37"/>
    <w:rsid w:val="006C353C"/>
    <w:rsid w:val="006C7C90"/>
    <w:rsid w:val="006D5223"/>
    <w:rsid w:val="006D663D"/>
    <w:rsid w:val="006F3544"/>
    <w:rsid w:val="00701BFF"/>
    <w:rsid w:val="00703451"/>
    <w:rsid w:val="007213B6"/>
    <w:rsid w:val="00751192"/>
    <w:rsid w:val="007532BD"/>
    <w:rsid w:val="00773E3E"/>
    <w:rsid w:val="007740A3"/>
    <w:rsid w:val="007C3BFD"/>
    <w:rsid w:val="00800C1B"/>
    <w:rsid w:val="00805492"/>
    <w:rsid w:val="00811BCA"/>
    <w:rsid w:val="0081420F"/>
    <w:rsid w:val="00833C43"/>
    <w:rsid w:val="00837927"/>
    <w:rsid w:val="00845695"/>
    <w:rsid w:val="0085087F"/>
    <w:rsid w:val="008551FC"/>
    <w:rsid w:val="008562AB"/>
    <w:rsid w:val="008656E3"/>
    <w:rsid w:val="00872E22"/>
    <w:rsid w:val="0088372E"/>
    <w:rsid w:val="008B3517"/>
    <w:rsid w:val="008D2F82"/>
    <w:rsid w:val="008D4000"/>
    <w:rsid w:val="008D44AC"/>
    <w:rsid w:val="008E0B47"/>
    <w:rsid w:val="008E19DE"/>
    <w:rsid w:val="008E5D17"/>
    <w:rsid w:val="008F3C78"/>
    <w:rsid w:val="0090630E"/>
    <w:rsid w:val="00912213"/>
    <w:rsid w:val="0092170E"/>
    <w:rsid w:val="00930910"/>
    <w:rsid w:val="009338E0"/>
    <w:rsid w:val="009561D8"/>
    <w:rsid w:val="0096655A"/>
    <w:rsid w:val="00983F16"/>
    <w:rsid w:val="00984D00"/>
    <w:rsid w:val="00991D0F"/>
    <w:rsid w:val="009A26A1"/>
    <w:rsid w:val="009A6E3F"/>
    <w:rsid w:val="009C5DA8"/>
    <w:rsid w:val="009E0AC7"/>
    <w:rsid w:val="00A25938"/>
    <w:rsid w:val="00A266DD"/>
    <w:rsid w:val="00A314BB"/>
    <w:rsid w:val="00A3200C"/>
    <w:rsid w:val="00A456E7"/>
    <w:rsid w:val="00A4736A"/>
    <w:rsid w:val="00A514BA"/>
    <w:rsid w:val="00A53729"/>
    <w:rsid w:val="00A56EAC"/>
    <w:rsid w:val="00A71C59"/>
    <w:rsid w:val="00A74A94"/>
    <w:rsid w:val="00A74E90"/>
    <w:rsid w:val="00AA7722"/>
    <w:rsid w:val="00AB3F82"/>
    <w:rsid w:val="00AC045D"/>
    <w:rsid w:val="00AE19F7"/>
    <w:rsid w:val="00B14660"/>
    <w:rsid w:val="00B14B01"/>
    <w:rsid w:val="00B26756"/>
    <w:rsid w:val="00B366B1"/>
    <w:rsid w:val="00B44C4C"/>
    <w:rsid w:val="00B66EC8"/>
    <w:rsid w:val="00B75DEE"/>
    <w:rsid w:val="00B95E78"/>
    <w:rsid w:val="00BB6B37"/>
    <w:rsid w:val="00BB7DC5"/>
    <w:rsid w:val="00BC329E"/>
    <w:rsid w:val="00BC5DB6"/>
    <w:rsid w:val="00BD1D81"/>
    <w:rsid w:val="00BD1F40"/>
    <w:rsid w:val="00BD33EA"/>
    <w:rsid w:val="00BE09DE"/>
    <w:rsid w:val="00BE5830"/>
    <w:rsid w:val="00BF1509"/>
    <w:rsid w:val="00BF5616"/>
    <w:rsid w:val="00C108AF"/>
    <w:rsid w:val="00C11D94"/>
    <w:rsid w:val="00C1468C"/>
    <w:rsid w:val="00C327F6"/>
    <w:rsid w:val="00C41ED6"/>
    <w:rsid w:val="00C51E9B"/>
    <w:rsid w:val="00C52C26"/>
    <w:rsid w:val="00C70902"/>
    <w:rsid w:val="00C77B39"/>
    <w:rsid w:val="00C90568"/>
    <w:rsid w:val="00CA7F45"/>
    <w:rsid w:val="00CB0F46"/>
    <w:rsid w:val="00CB76A0"/>
    <w:rsid w:val="00CC55B6"/>
    <w:rsid w:val="00CD42BA"/>
    <w:rsid w:val="00CE064E"/>
    <w:rsid w:val="00CF254E"/>
    <w:rsid w:val="00CF34E3"/>
    <w:rsid w:val="00D012C2"/>
    <w:rsid w:val="00D01E58"/>
    <w:rsid w:val="00D12FC9"/>
    <w:rsid w:val="00D14085"/>
    <w:rsid w:val="00D149EF"/>
    <w:rsid w:val="00D32B4B"/>
    <w:rsid w:val="00D33BBC"/>
    <w:rsid w:val="00D46AB7"/>
    <w:rsid w:val="00D6654E"/>
    <w:rsid w:val="00D823C5"/>
    <w:rsid w:val="00D84CDD"/>
    <w:rsid w:val="00D96B48"/>
    <w:rsid w:val="00DA508A"/>
    <w:rsid w:val="00DC1B3F"/>
    <w:rsid w:val="00DE1B3F"/>
    <w:rsid w:val="00DE2288"/>
    <w:rsid w:val="00DF0E7B"/>
    <w:rsid w:val="00DF2544"/>
    <w:rsid w:val="00DF2777"/>
    <w:rsid w:val="00E01E8B"/>
    <w:rsid w:val="00E03166"/>
    <w:rsid w:val="00E220C6"/>
    <w:rsid w:val="00E27AE4"/>
    <w:rsid w:val="00E401A1"/>
    <w:rsid w:val="00E47264"/>
    <w:rsid w:val="00E556EB"/>
    <w:rsid w:val="00E73C4F"/>
    <w:rsid w:val="00E74FC9"/>
    <w:rsid w:val="00E76B5B"/>
    <w:rsid w:val="00E811E1"/>
    <w:rsid w:val="00E8728A"/>
    <w:rsid w:val="00E92571"/>
    <w:rsid w:val="00E955CA"/>
    <w:rsid w:val="00EA7802"/>
    <w:rsid w:val="00EB2449"/>
    <w:rsid w:val="00EC6A95"/>
    <w:rsid w:val="00EC711F"/>
    <w:rsid w:val="00EE2435"/>
    <w:rsid w:val="00EF48F6"/>
    <w:rsid w:val="00EF78E7"/>
    <w:rsid w:val="00F026D9"/>
    <w:rsid w:val="00F029AA"/>
    <w:rsid w:val="00F16F5A"/>
    <w:rsid w:val="00F21C92"/>
    <w:rsid w:val="00F22917"/>
    <w:rsid w:val="00F2485C"/>
    <w:rsid w:val="00F353B4"/>
    <w:rsid w:val="00F37269"/>
    <w:rsid w:val="00F42738"/>
    <w:rsid w:val="00F46ABD"/>
    <w:rsid w:val="00F51259"/>
    <w:rsid w:val="00F52DB9"/>
    <w:rsid w:val="00F55293"/>
    <w:rsid w:val="00F6515B"/>
    <w:rsid w:val="00F966FE"/>
    <w:rsid w:val="00F97B11"/>
    <w:rsid w:val="00FA0A4A"/>
    <w:rsid w:val="00FA0DA9"/>
    <w:rsid w:val="00FA135C"/>
    <w:rsid w:val="00FA2391"/>
    <w:rsid w:val="00FB5256"/>
    <w:rsid w:val="00FC21AA"/>
    <w:rsid w:val="00FC6436"/>
    <w:rsid w:val="00FD5EDA"/>
    <w:rsid w:val="00FE0BD4"/>
    <w:rsid w:val="00FE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F59987-6C72-4B23-B397-B71D8278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ABD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rPr>
      <w:i/>
      <w:noProof/>
      <w:color w:val="0000FF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FD5ED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51E9B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1E16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&#232;les\amath97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B5113-F9C8-4542-B019-91864A2C7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amath97</Template>
  <TotalTime>2206</TotalTime>
  <Pages>3</Pages>
  <Words>301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>oui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subject/>
  <dc:creator>FOLZ</dc:creator>
  <cp:keywords/>
  <cp:lastModifiedBy>Utilisateur</cp:lastModifiedBy>
  <cp:revision>54</cp:revision>
  <cp:lastPrinted>2018-06-28T12:20:00Z</cp:lastPrinted>
  <dcterms:created xsi:type="dcterms:W3CDTF">2018-06-26T06:13:00Z</dcterms:created>
  <dcterms:modified xsi:type="dcterms:W3CDTF">2018-06-29T05:33:00Z</dcterms:modified>
</cp:coreProperties>
</file>