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3391" w:rsidRPr="008E3B27" w:rsidRDefault="008E3B27" w:rsidP="00303112">
      <w:pPr>
        <w:pStyle w:val="Titre"/>
        <w:jc w:val="center"/>
        <w:rPr>
          <w:szCs w:val="28"/>
        </w:rPr>
      </w:pPr>
      <w:r w:rsidRPr="008E3B27">
        <w:rPr>
          <w:szCs w:val="28"/>
        </w:rPr>
        <w:t>Des aires et des volumes </w:t>
      </w:r>
    </w:p>
    <w:p w:rsidR="00BC14B7" w:rsidRPr="0083743C" w:rsidRDefault="00BC14B7" w:rsidP="008E3B27">
      <w:pPr>
        <w:spacing w:line="276" w:lineRule="auto"/>
        <w:rPr>
          <w:b/>
          <w:i/>
          <w:sz w:val="20"/>
          <w:szCs w:val="20"/>
        </w:rPr>
      </w:pPr>
    </w:p>
    <w:p w:rsidR="008E3B27" w:rsidRPr="0083743C" w:rsidRDefault="008E3B27" w:rsidP="0083743C">
      <w:p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Contenus mathématiques :</w:t>
      </w:r>
    </w:p>
    <w:p w:rsidR="008E3B27" w:rsidRPr="0083743C" w:rsidRDefault="00B543D6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ind w:left="0" w:firstLine="567"/>
        <w:rPr>
          <w:sz w:val="20"/>
          <w:szCs w:val="20"/>
        </w:rPr>
      </w:pPr>
      <w:r w:rsidRPr="0083743C">
        <w:rPr>
          <w:sz w:val="20"/>
          <w:szCs w:val="20"/>
        </w:rPr>
        <w:t xml:space="preserve">Calcul d’aires et de </w:t>
      </w:r>
      <w:r w:rsidR="008E3B27" w:rsidRPr="0083743C">
        <w:rPr>
          <w:sz w:val="20"/>
          <w:szCs w:val="20"/>
        </w:rPr>
        <w:t xml:space="preserve">volumes </w:t>
      </w:r>
      <w:r w:rsidRPr="0083743C">
        <w:rPr>
          <w:sz w:val="20"/>
          <w:szCs w:val="20"/>
        </w:rPr>
        <w:t xml:space="preserve">(réinvestissement du </w:t>
      </w:r>
      <w:r w:rsidR="008E3B27" w:rsidRPr="0083743C">
        <w:rPr>
          <w:sz w:val="20"/>
          <w:szCs w:val="20"/>
        </w:rPr>
        <w:t>collège</w:t>
      </w:r>
      <w:r w:rsidRPr="0083743C">
        <w:rPr>
          <w:sz w:val="20"/>
          <w:szCs w:val="20"/>
        </w:rPr>
        <w:t>)</w:t>
      </w:r>
    </w:p>
    <w:p w:rsidR="00B543D6" w:rsidRPr="0083743C" w:rsidRDefault="00B543D6" w:rsidP="0083743C">
      <w:p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Compétences algorithmiques :</w:t>
      </w:r>
    </w:p>
    <w:p w:rsidR="00B543D6" w:rsidRPr="0083743C" w:rsidRDefault="00B543D6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ind w:left="0" w:firstLine="567"/>
        <w:rPr>
          <w:sz w:val="20"/>
          <w:szCs w:val="20"/>
        </w:rPr>
      </w:pPr>
      <w:r w:rsidRPr="0083743C">
        <w:rPr>
          <w:sz w:val="20"/>
          <w:szCs w:val="20"/>
        </w:rPr>
        <w:t>Décomposition : analyse d’un problème et décomposition en sous-problèmes</w:t>
      </w:r>
    </w:p>
    <w:p w:rsidR="00B543D6" w:rsidRPr="0083743C" w:rsidRDefault="0083743C" w:rsidP="0083743C">
      <w:pPr>
        <w:pStyle w:val="Paragraphedeliste"/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tabs>
          <w:tab w:val="left" w:pos="567"/>
        </w:tabs>
        <w:ind w:left="709" w:hanging="709"/>
        <w:rPr>
          <w:sz w:val="20"/>
          <w:szCs w:val="20"/>
        </w:rPr>
      </w:pPr>
      <w:r>
        <w:rPr>
          <w:sz w:val="20"/>
          <w:szCs w:val="20"/>
        </w:rPr>
        <w:t xml:space="preserve"> </w:t>
      </w:r>
      <w:r>
        <w:rPr>
          <w:sz w:val="20"/>
          <w:szCs w:val="20"/>
        </w:rPr>
        <w:tab/>
        <w:t>-</w:t>
      </w:r>
      <w:r>
        <w:rPr>
          <w:sz w:val="20"/>
          <w:szCs w:val="20"/>
        </w:rPr>
        <w:tab/>
      </w:r>
      <w:r w:rsidR="00B543D6" w:rsidRPr="0083743C">
        <w:rPr>
          <w:sz w:val="20"/>
          <w:szCs w:val="20"/>
        </w:rPr>
        <w:t xml:space="preserve">Conception d’algorithme : écrire des solutions modulaires à un problème donné, réutiliser un algorithme </w:t>
      </w:r>
      <w:proofErr w:type="gramStart"/>
      <w:r w:rsidR="00B543D6" w:rsidRPr="0083743C">
        <w:rPr>
          <w:sz w:val="20"/>
          <w:szCs w:val="20"/>
        </w:rPr>
        <w:t xml:space="preserve">déjà </w:t>
      </w:r>
      <w:r>
        <w:rPr>
          <w:sz w:val="20"/>
          <w:szCs w:val="20"/>
        </w:rPr>
        <w:t xml:space="preserve"> </w:t>
      </w:r>
      <w:r w:rsidR="00B543D6" w:rsidRPr="0083743C">
        <w:rPr>
          <w:sz w:val="20"/>
          <w:szCs w:val="20"/>
        </w:rPr>
        <w:t>programmé</w:t>
      </w:r>
      <w:proofErr w:type="gramEnd"/>
      <w:r w:rsidR="00B543D6" w:rsidRPr="0083743C">
        <w:rPr>
          <w:sz w:val="20"/>
          <w:szCs w:val="20"/>
        </w:rPr>
        <w:t xml:space="preserve"> </w:t>
      </w:r>
    </w:p>
    <w:p w:rsidR="008E3B27" w:rsidRPr="0083743C" w:rsidRDefault="008E3B27" w:rsidP="0083743C">
      <w:p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Contenus Python :</w:t>
      </w:r>
    </w:p>
    <w:p w:rsidR="008E3B27" w:rsidRPr="0083743C" w:rsidRDefault="008E3B27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ind w:left="0" w:firstLine="567"/>
        <w:rPr>
          <w:sz w:val="20"/>
          <w:szCs w:val="20"/>
        </w:rPr>
      </w:pPr>
      <w:r w:rsidRPr="0083743C">
        <w:rPr>
          <w:sz w:val="20"/>
          <w:szCs w:val="20"/>
        </w:rPr>
        <w:t>Créations et utilisation de fonctions avec arguments</w:t>
      </w:r>
    </w:p>
    <w:p w:rsidR="008E3B27" w:rsidRPr="0083743C" w:rsidRDefault="008E3B27" w:rsidP="0083743C">
      <w:p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Prérequis</w:t>
      </w:r>
    </w:p>
    <w:p w:rsidR="008E3B27" w:rsidRPr="0083743C" w:rsidRDefault="008E3B27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ind w:left="0" w:firstLine="567"/>
        <w:rPr>
          <w:sz w:val="20"/>
          <w:szCs w:val="20"/>
        </w:rPr>
      </w:pPr>
      <w:r w:rsidRPr="0083743C">
        <w:rPr>
          <w:sz w:val="20"/>
          <w:szCs w:val="20"/>
        </w:rPr>
        <w:t>Instructions de base en Python</w:t>
      </w:r>
    </w:p>
    <w:p w:rsidR="008E3B27" w:rsidRPr="0083743C" w:rsidRDefault="008E3B27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ind w:left="0" w:firstLine="567"/>
        <w:rPr>
          <w:sz w:val="20"/>
          <w:szCs w:val="20"/>
        </w:rPr>
      </w:pPr>
      <w:r w:rsidRPr="0083743C">
        <w:rPr>
          <w:sz w:val="20"/>
          <w:szCs w:val="20"/>
        </w:rPr>
        <w:t>Importation d’un module</w:t>
      </w:r>
    </w:p>
    <w:p w:rsidR="008E3B27" w:rsidRPr="0083743C" w:rsidRDefault="00801E88" w:rsidP="0083743C">
      <w:pPr>
        <w:pStyle w:val="Paragraphedeliste"/>
        <w:numPr>
          <w:ilvl w:val="0"/>
          <w:numId w:val="40"/>
        </w:numPr>
        <w:pBdr>
          <w:top w:val="thinThickSmallGap" w:sz="12" w:space="1" w:color="auto"/>
          <w:left w:val="thinThickSmallGap" w:sz="12" w:space="4" w:color="auto"/>
          <w:bottom w:val="thinThickSmallGap" w:sz="12" w:space="1" w:color="auto"/>
          <w:right w:val="thinThickSmallGap" w:sz="12" w:space="4" w:color="auto"/>
        </w:pBdr>
        <w:spacing w:line="276" w:lineRule="auto"/>
        <w:ind w:left="0" w:firstLine="567"/>
        <w:rPr>
          <w:sz w:val="20"/>
          <w:szCs w:val="20"/>
        </w:rPr>
      </w:pPr>
      <w:r>
        <w:rPr>
          <w:noProof/>
          <w:sz w:val="20"/>
          <w:szCs w:val="20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307.55pt;margin-top:14.05pt;width:230.3pt;height:222pt;z-index:-251658752;mso-position-horizontal-relative:text;mso-position-vertical-relative:text;mso-width-relative:page;mso-height-relative:page">
            <v:imagedata r:id="rId5" o:title=""/>
          </v:shape>
          <o:OLEObject Type="Embed" ProgID="PBrush" ShapeID="_x0000_s1027" DrawAspect="Content" ObjectID="_1591951610" r:id="rId6"/>
        </w:object>
      </w:r>
      <w:r w:rsidR="008E3B27" w:rsidRPr="0083743C">
        <w:rPr>
          <w:sz w:val="20"/>
          <w:szCs w:val="20"/>
        </w:rPr>
        <w:t>Définition d’une fonction</w:t>
      </w:r>
    </w:p>
    <w:p w:rsidR="008E3B27" w:rsidRDefault="008E3B27" w:rsidP="008E3B27">
      <w:pPr>
        <w:spacing w:line="276" w:lineRule="auto"/>
        <w:rPr>
          <w:sz w:val="20"/>
          <w:szCs w:val="20"/>
        </w:rPr>
      </w:pPr>
    </w:p>
    <w:p w:rsidR="0083743C" w:rsidRPr="0083743C" w:rsidRDefault="0083743C" w:rsidP="008E3B27">
      <w:pPr>
        <w:spacing w:line="276" w:lineRule="auto"/>
        <w:rPr>
          <w:sz w:val="20"/>
          <w:szCs w:val="20"/>
        </w:rPr>
      </w:pPr>
    </w:p>
    <w:p w:rsidR="008E3B27" w:rsidRDefault="0083743C" w:rsidP="008E3B27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On considère le solide ci-contre, appelé </w:t>
      </w:r>
      <w:proofErr w:type="spellStart"/>
      <w:r>
        <w:rPr>
          <w:sz w:val="20"/>
          <w:szCs w:val="20"/>
        </w:rPr>
        <w:t>cuboctaèdre</w:t>
      </w:r>
      <w:proofErr w:type="spellEnd"/>
      <w:r>
        <w:rPr>
          <w:sz w:val="20"/>
          <w:szCs w:val="20"/>
        </w:rPr>
        <w:t xml:space="preserve">, est inscrit dans </w:t>
      </w:r>
    </w:p>
    <w:p w:rsidR="0083743C" w:rsidRDefault="0083743C" w:rsidP="008E3B27">
      <w:pPr>
        <w:spacing w:line="276" w:lineRule="auto"/>
        <w:rPr>
          <w:sz w:val="20"/>
          <w:szCs w:val="20"/>
        </w:rPr>
      </w:pPr>
      <w:proofErr w:type="gramStart"/>
      <w:r>
        <w:rPr>
          <w:sz w:val="20"/>
          <w:szCs w:val="20"/>
        </w:rPr>
        <w:t>le</w:t>
      </w:r>
      <w:proofErr w:type="gramEnd"/>
      <w:r>
        <w:rPr>
          <w:sz w:val="20"/>
          <w:szCs w:val="20"/>
        </w:rPr>
        <w:t xml:space="preserve"> cube </w:t>
      </w:r>
      <w:r w:rsidRPr="0083743C">
        <w:rPr>
          <w:rFonts w:asciiTheme="majorHAnsi" w:hAnsiTheme="majorHAnsi"/>
          <w:i/>
          <w:sz w:val="20"/>
          <w:szCs w:val="20"/>
        </w:rPr>
        <w:t>ABCDEFGH</w:t>
      </w:r>
      <w:r>
        <w:rPr>
          <w:sz w:val="20"/>
          <w:szCs w:val="20"/>
        </w:rPr>
        <w:t xml:space="preserve">, de côté </w:t>
      </w:r>
      <w:r w:rsidRPr="0083743C">
        <w:rPr>
          <w:sz w:val="20"/>
          <w:szCs w:val="20"/>
        </w:rPr>
        <w:t>4 cm.</w:t>
      </w:r>
    </w:p>
    <w:p w:rsidR="008E3B27" w:rsidRPr="0083743C" w:rsidRDefault="008E3B27" w:rsidP="008E3B27">
      <w:pPr>
        <w:spacing w:line="276" w:lineRule="auto"/>
        <w:rPr>
          <w:sz w:val="20"/>
          <w:szCs w:val="20"/>
        </w:rPr>
      </w:pPr>
    </w:p>
    <w:p w:rsidR="008E3B27" w:rsidRPr="0083743C" w:rsidRDefault="008E3B27" w:rsidP="008E3B27">
      <w:pPr>
        <w:spacing w:line="276" w:lineRule="auto"/>
        <w:rPr>
          <w:sz w:val="20"/>
          <w:szCs w:val="20"/>
        </w:rPr>
      </w:pPr>
      <w:r w:rsidRPr="0083743C">
        <w:rPr>
          <w:rFonts w:asciiTheme="majorHAnsi" w:hAnsiTheme="majorHAnsi"/>
          <w:i/>
          <w:sz w:val="20"/>
          <w:szCs w:val="20"/>
        </w:rPr>
        <w:t>I</w:t>
      </w:r>
      <w:r w:rsidRPr="0083743C">
        <w:rPr>
          <w:sz w:val="20"/>
          <w:szCs w:val="20"/>
        </w:rPr>
        <w:t xml:space="preserve">, </w:t>
      </w:r>
      <w:r w:rsidRPr="0083743C">
        <w:rPr>
          <w:rFonts w:asciiTheme="majorHAnsi" w:hAnsiTheme="majorHAnsi"/>
          <w:i/>
          <w:sz w:val="20"/>
          <w:szCs w:val="20"/>
        </w:rPr>
        <w:t>J</w:t>
      </w:r>
      <w:r w:rsidRPr="0083743C">
        <w:rPr>
          <w:sz w:val="20"/>
          <w:szCs w:val="20"/>
        </w:rPr>
        <w:t xml:space="preserve"> et </w:t>
      </w:r>
      <w:r w:rsidRPr="0083743C">
        <w:rPr>
          <w:rFonts w:asciiTheme="majorHAnsi" w:hAnsiTheme="majorHAnsi"/>
          <w:i/>
          <w:sz w:val="20"/>
          <w:szCs w:val="20"/>
        </w:rPr>
        <w:t>K</w:t>
      </w:r>
      <w:r w:rsidRPr="0083743C">
        <w:rPr>
          <w:sz w:val="20"/>
          <w:szCs w:val="20"/>
        </w:rPr>
        <w:t xml:space="preserve"> sont les milieux respectifs des arêtes [</w:t>
      </w:r>
      <w:r w:rsidRPr="0083743C">
        <w:rPr>
          <w:rFonts w:asciiTheme="majorHAnsi" w:hAnsiTheme="majorHAnsi"/>
          <w:i/>
          <w:sz w:val="20"/>
          <w:szCs w:val="20"/>
        </w:rPr>
        <w:t>FE</w:t>
      </w:r>
      <w:r w:rsidRPr="0083743C">
        <w:rPr>
          <w:sz w:val="20"/>
          <w:szCs w:val="20"/>
        </w:rPr>
        <w:t>], [</w:t>
      </w:r>
      <w:r w:rsidRPr="0083743C">
        <w:rPr>
          <w:rFonts w:asciiTheme="majorHAnsi" w:hAnsiTheme="majorHAnsi"/>
          <w:i/>
          <w:sz w:val="20"/>
          <w:szCs w:val="20"/>
        </w:rPr>
        <w:t>FG</w:t>
      </w:r>
      <w:r w:rsidRPr="0083743C">
        <w:rPr>
          <w:sz w:val="20"/>
          <w:szCs w:val="20"/>
        </w:rPr>
        <w:t>] et [</w:t>
      </w:r>
      <w:r w:rsidRPr="0083743C">
        <w:rPr>
          <w:rFonts w:asciiTheme="majorHAnsi" w:hAnsiTheme="majorHAnsi"/>
          <w:i/>
          <w:sz w:val="20"/>
          <w:szCs w:val="20"/>
        </w:rPr>
        <w:t>FB</w:t>
      </w:r>
      <w:r w:rsidRPr="0083743C">
        <w:rPr>
          <w:sz w:val="20"/>
          <w:szCs w:val="20"/>
        </w:rPr>
        <w:t>].</w:t>
      </w:r>
    </w:p>
    <w:p w:rsidR="008E3B27" w:rsidRDefault="008E3B27" w:rsidP="008E3B27">
      <w:pPr>
        <w:spacing w:line="276" w:lineRule="auto"/>
        <w:rPr>
          <w:sz w:val="20"/>
          <w:szCs w:val="20"/>
        </w:rPr>
      </w:pPr>
    </w:p>
    <w:p w:rsidR="00801E88" w:rsidRPr="0083743C" w:rsidRDefault="00801E88" w:rsidP="008E3B27">
      <w:pPr>
        <w:spacing w:line="276" w:lineRule="auto"/>
        <w:rPr>
          <w:sz w:val="20"/>
          <w:szCs w:val="20"/>
        </w:rPr>
      </w:pPr>
      <w:bookmarkStart w:id="0" w:name="_GoBack"/>
      <w:bookmarkEnd w:id="0"/>
    </w:p>
    <w:p w:rsidR="008E3B27" w:rsidRPr="0083743C" w:rsidRDefault="008E3B27" w:rsidP="008E3B27">
      <w:pPr>
        <w:spacing w:line="276" w:lineRule="auto"/>
        <w:rPr>
          <w:sz w:val="20"/>
          <w:szCs w:val="20"/>
        </w:rPr>
      </w:pPr>
    </w:p>
    <w:p w:rsidR="008E3B27" w:rsidRPr="0083743C" w:rsidRDefault="00B543D6" w:rsidP="008E3B27">
      <w:pPr>
        <w:spacing w:line="276" w:lineRule="auto"/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Partie I</w:t>
      </w:r>
    </w:p>
    <w:p w:rsidR="00B543D6" w:rsidRPr="0083743C" w:rsidRDefault="00B543D6" w:rsidP="008E3B27">
      <w:pPr>
        <w:spacing w:line="276" w:lineRule="auto"/>
        <w:rPr>
          <w:sz w:val="20"/>
          <w:szCs w:val="20"/>
        </w:rPr>
      </w:pPr>
    </w:p>
    <w:p w:rsidR="00B543D6" w:rsidRPr="0083743C" w:rsidRDefault="00B543D6" w:rsidP="00B543D6">
      <w:pPr>
        <w:tabs>
          <w:tab w:val="left" w:pos="567"/>
        </w:tabs>
        <w:spacing w:line="276" w:lineRule="auto"/>
        <w:rPr>
          <w:sz w:val="20"/>
          <w:szCs w:val="20"/>
        </w:rPr>
      </w:pPr>
      <w:r w:rsidRPr="0083743C">
        <w:rPr>
          <w:sz w:val="20"/>
          <w:szCs w:val="20"/>
        </w:rPr>
        <w:t xml:space="preserve">L’objectif de cette première partie est de calculer le volume du </w:t>
      </w:r>
      <w:proofErr w:type="spellStart"/>
      <w:r w:rsidRPr="0083743C">
        <w:rPr>
          <w:sz w:val="20"/>
          <w:szCs w:val="20"/>
        </w:rPr>
        <w:t>cuboctaèdre</w:t>
      </w:r>
      <w:proofErr w:type="spellEnd"/>
      <w:r w:rsidRPr="0083743C">
        <w:rPr>
          <w:sz w:val="20"/>
          <w:szCs w:val="20"/>
        </w:rPr>
        <w:t>.</w:t>
      </w:r>
    </w:p>
    <w:p w:rsidR="0083743C" w:rsidRDefault="000A567E" w:rsidP="00B543D6">
      <w:pPr>
        <w:tabs>
          <w:tab w:val="left" w:pos="567"/>
        </w:tabs>
        <w:spacing w:line="276" w:lineRule="auto"/>
        <w:rPr>
          <w:sz w:val="20"/>
          <w:szCs w:val="20"/>
        </w:rPr>
      </w:pPr>
      <w:r w:rsidRPr="0083743C">
        <w:rPr>
          <w:sz w:val="20"/>
          <w:szCs w:val="20"/>
        </w:rPr>
        <w:t xml:space="preserve">On dispose d’un module </w:t>
      </w:r>
      <w:r w:rsidRPr="0083743C">
        <w:rPr>
          <w:rFonts w:ascii="Consolas" w:hAnsi="Consolas"/>
          <w:i/>
          <w:sz w:val="20"/>
          <w:szCs w:val="20"/>
        </w:rPr>
        <w:t>geometrie.py</w:t>
      </w:r>
      <w:r w:rsidRPr="0083743C">
        <w:rPr>
          <w:rFonts w:cstheme="minorHAnsi"/>
          <w:sz w:val="20"/>
          <w:szCs w:val="20"/>
        </w:rPr>
        <w:t xml:space="preserve"> </w:t>
      </w:r>
      <w:r w:rsidRPr="0083743C">
        <w:rPr>
          <w:sz w:val="20"/>
          <w:szCs w:val="20"/>
        </w:rPr>
        <w:t>contenant des fonctions de calculs</w:t>
      </w:r>
    </w:p>
    <w:p w:rsidR="00B543D6" w:rsidRPr="0083743C" w:rsidRDefault="000A567E" w:rsidP="00B543D6">
      <w:pPr>
        <w:tabs>
          <w:tab w:val="left" w:pos="567"/>
        </w:tabs>
        <w:spacing w:line="276" w:lineRule="auto"/>
        <w:rPr>
          <w:sz w:val="20"/>
          <w:szCs w:val="20"/>
        </w:rPr>
      </w:pPr>
      <w:proofErr w:type="gramStart"/>
      <w:r w:rsidRPr="0083743C">
        <w:rPr>
          <w:sz w:val="20"/>
          <w:szCs w:val="20"/>
        </w:rPr>
        <w:t>d’aires</w:t>
      </w:r>
      <w:proofErr w:type="gramEnd"/>
      <w:r w:rsidRPr="0083743C">
        <w:rPr>
          <w:sz w:val="20"/>
          <w:szCs w:val="20"/>
        </w:rPr>
        <w:t xml:space="preserve"> et de volumes.</w:t>
      </w:r>
    </w:p>
    <w:p w:rsidR="000A567E" w:rsidRPr="0083743C" w:rsidRDefault="000A567E" w:rsidP="00B543D6">
      <w:pPr>
        <w:tabs>
          <w:tab w:val="left" w:pos="567"/>
        </w:tabs>
        <w:spacing w:line="276" w:lineRule="auto"/>
        <w:rPr>
          <w:sz w:val="20"/>
          <w:szCs w:val="20"/>
        </w:rPr>
      </w:pPr>
    </w:p>
    <w:p w:rsidR="00B543D6" w:rsidRPr="0083743C" w:rsidRDefault="000A567E" w:rsidP="00302D9F">
      <w:pPr>
        <w:pStyle w:val="Paragraphedeliste"/>
        <w:numPr>
          <w:ilvl w:val="0"/>
          <w:numId w:val="42"/>
        </w:numPr>
        <w:tabs>
          <w:tab w:val="left" w:pos="567"/>
        </w:tabs>
        <w:spacing w:line="276" w:lineRule="auto"/>
        <w:ind w:left="284" w:hanging="284"/>
        <w:rPr>
          <w:rFonts w:cstheme="minorHAnsi"/>
          <w:sz w:val="20"/>
          <w:szCs w:val="20"/>
        </w:rPr>
      </w:pPr>
      <w:r w:rsidRPr="0083743C">
        <w:rPr>
          <w:sz w:val="20"/>
          <w:szCs w:val="20"/>
        </w:rPr>
        <w:t xml:space="preserve">Ouvrir le fichier </w:t>
      </w:r>
      <w:r w:rsidRPr="0083743C">
        <w:rPr>
          <w:rFonts w:ascii="Consolas" w:hAnsi="Consolas"/>
          <w:i/>
          <w:sz w:val="20"/>
          <w:szCs w:val="20"/>
        </w:rPr>
        <w:t>geometrie.py</w:t>
      </w:r>
      <w:r w:rsidRPr="0083743C">
        <w:rPr>
          <w:rFonts w:cstheme="minorHAnsi"/>
          <w:sz w:val="20"/>
          <w:szCs w:val="20"/>
        </w:rPr>
        <w:t xml:space="preserve"> avec </w:t>
      </w:r>
      <w:proofErr w:type="spellStart"/>
      <w:r w:rsidRPr="0083743C">
        <w:rPr>
          <w:rFonts w:cstheme="minorHAnsi"/>
          <w:sz w:val="20"/>
          <w:szCs w:val="20"/>
        </w:rPr>
        <w:t>EduPython</w:t>
      </w:r>
      <w:proofErr w:type="spellEnd"/>
      <w:r w:rsidRPr="0083743C">
        <w:rPr>
          <w:rFonts w:cstheme="minorHAnsi"/>
          <w:sz w:val="20"/>
          <w:szCs w:val="20"/>
        </w:rPr>
        <w:t xml:space="preserve"> et l’enrichir en créant les fonctions suivantes :</w:t>
      </w:r>
    </w:p>
    <w:p w:rsidR="00B543D6" w:rsidRPr="0083743C" w:rsidRDefault="00B543D6" w:rsidP="00B543D6">
      <w:pPr>
        <w:pStyle w:val="Paragraphedeliste"/>
        <w:numPr>
          <w:ilvl w:val="1"/>
          <w:numId w:val="44"/>
        </w:numPr>
        <w:spacing w:line="276" w:lineRule="auto"/>
        <w:ind w:left="709" w:hanging="142"/>
        <w:rPr>
          <w:sz w:val="20"/>
          <w:szCs w:val="20"/>
        </w:rPr>
      </w:pPr>
      <w:proofErr w:type="spellStart"/>
      <w:proofErr w:type="gramStart"/>
      <w:r w:rsidRPr="0083743C">
        <w:rPr>
          <w:rFonts w:ascii="Consolas" w:hAnsi="Consolas"/>
          <w:b/>
          <w:i/>
          <w:sz w:val="20"/>
          <w:szCs w:val="20"/>
        </w:rPr>
        <w:t>aire</w:t>
      </w:r>
      <w:proofErr w:type="gramEnd"/>
      <w:r w:rsidRPr="0083743C">
        <w:rPr>
          <w:rFonts w:ascii="Consolas" w:hAnsi="Consolas"/>
          <w:b/>
          <w:i/>
          <w:sz w:val="20"/>
          <w:szCs w:val="20"/>
        </w:rPr>
        <w:t>_tri</w:t>
      </w:r>
      <w:proofErr w:type="spellEnd"/>
      <w:r w:rsidRPr="0083743C">
        <w:rPr>
          <w:sz w:val="20"/>
          <w:szCs w:val="20"/>
        </w:rPr>
        <w:t xml:space="preserve">, qui </w:t>
      </w:r>
      <w:r w:rsidR="00F174BD" w:rsidRPr="0083743C">
        <w:rPr>
          <w:sz w:val="20"/>
          <w:szCs w:val="20"/>
        </w:rPr>
        <w:t xml:space="preserve">prend pour arguments les longueurs de la base et de la hauteur d’un triangle et retourne son aire </w:t>
      </w:r>
      <w:r w:rsidRPr="0083743C">
        <w:rPr>
          <w:sz w:val="20"/>
          <w:szCs w:val="20"/>
        </w:rPr>
        <w:t>;</w:t>
      </w:r>
    </w:p>
    <w:p w:rsidR="00F174BD" w:rsidRPr="0083743C" w:rsidRDefault="00F174BD" w:rsidP="008E3B27">
      <w:pPr>
        <w:pStyle w:val="Paragraphedeliste"/>
        <w:numPr>
          <w:ilvl w:val="1"/>
          <w:numId w:val="44"/>
        </w:numPr>
        <w:spacing w:line="276" w:lineRule="auto"/>
        <w:ind w:left="709" w:hanging="142"/>
        <w:rPr>
          <w:sz w:val="20"/>
          <w:szCs w:val="20"/>
        </w:rPr>
      </w:pPr>
      <w:proofErr w:type="spellStart"/>
      <w:proofErr w:type="gramStart"/>
      <w:r w:rsidRPr="0083743C">
        <w:rPr>
          <w:rFonts w:ascii="Consolas" w:hAnsi="Consolas"/>
          <w:b/>
          <w:i/>
          <w:sz w:val="20"/>
          <w:szCs w:val="20"/>
        </w:rPr>
        <w:t>vol</w:t>
      </w:r>
      <w:proofErr w:type="gramEnd"/>
      <w:r w:rsidRPr="0083743C">
        <w:rPr>
          <w:rFonts w:ascii="Consolas" w:hAnsi="Consolas"/>
          <w:b/>
          <w:i/>
          <w:sz w:val="20"/>
          <w:szCs w:val="20"/>
        </w:rPr>
        <w:t>_cube</w:t>
      </w:r>
      <w:proofErr w:type="spellEnd"/>
      <w:r w:rsidRPr="0083743C">
        <w:rPr>
          <w:sz w:val="20"/>
          <w:szCs w:val="20"/>
        </w:rPr>
        <w:t>, qui prend pour argument la longueur d’un côté du cube et retourne son volume ;</w:t>
      </w:r>
    </w:p>
    <w:p w:rsidR="00F174BD" w:rsidRPr="0083743C" w:rsidRDefault="00F174BD" w:rsidP="00F174BD">
      <w:pPr>
        <w:pStyle w:val="Paragraphedeliste"/>
        <w:numPr>
          <w:ilvl w:val="1"/>
          <w:numId w:val="44"/>
        </w:numPr>
        <w:spacing w:line="276" w:lineRule="auto"/>
        <w:ind w:left="709" w:hanging="142"/>
        <w:rPr>
          <w:sz w:val="20"/>
          <w:szCs w:val="20"/>
        </w:rPr>
      </w:pPr>
      <w:proofErr w:type="spellStart"/>
      <w:proofErr w:type="gramStart"/>
      <w:r w:rsidRPr="0083743C">
        <w:rPr>
          <w:rFonts w:ascii="Consolas" w:hAnsi="Consolas"/>
          <w:b/>
          <w:i/>
          <w:sz w:val="20"/>
          <w:szCs w:val="20"/>
        </w:rPr>
        <w:t>vol</w:t>
      </w:r>
      <w:proofErr w:type="gramEnd"/>
      <w:r w:rsidRPr="0083743C">
        <w:rPr>
          <w:rFonts w:ascii="Consolas" w:hAnsi="Consolas"/>
          <w:b/>
          <w:i/>
          <w:sz w:val="20"/>
          <w:szCs w:val="20"/>
        </w:rPr>
        <w:t>_cyl</w:t>
      </w:r>
      <w:proofErr w:type="spellEnd"/>
      <w:r w:rsidRPr="0083743C">
        <w:rPr>
          <w:rFonts w:cstheme="minorHAnsi"/>
          <w:sz w:val="20"/>
          <w:szCs w:val="20"/>
        </w:rPr>
        <w:t xml:space="preserve">, </w:t>
      </w:r>
      <w:r w:rsidRPr="0083743C">
        <w:rPr>
          <w:sz w:val="20"/>
          <w:szCs w:val="20"/>
        </w:rPr>
        <w:t>qui prend pour arguments le rayon et la hauteur d’un cylindre de révolution et retourne son volume ;</w:t>
      </w:r>
    </w:p>
    <w:p w:rsidR="008E3B27" w:rsidRPr="0083743C" w:rsidRDefault="008E3B27" w:rsidP="008E3B27">
      <w:pPr>
        <w:pStyle w:val="Paragraphedeliste"/>
        <w:numPr>
          <w:ilvl w:val="1"/>
          <w:numId w:val="44"/>
        </w:numPr>
        <w:spacing w:line="276" w:lineRule="auto"/>
        <w:ind w:left="709" w:hanging="142"/>
        <w:rPr>
          <w:sz w:val="20"/>
          <w:szCs w:val="20"/>
        </w:rPr>
      </w:pPr>
      <w:proofErr w:type="gramStart"/>
      <w:r w:rsidRPr="0083743C">
        <w:rPr>
          <w:rFonts w:ascii="Consolas" w:hAnsi="Consolas"/>
          <w:b/>
          <w:i/>
          <w:sz w:val="20"/>
          <w:szCs w:val="20"/>
        </w:rPr>
        <w:t>hypo</w:t>
      </w:r>
      <w:proofErr w:type="gramEnd"/>
      <w:r w:rsidRPr="0083743C">
        <w:rPr>
          <w:sz w:val="20"/>
          <w:szCs w:val="20"/>
        </w:rPr>
        <w:t xml:space="preserve">, </w:t>
      </w:r>
      <w:r w:rsidR="00F174BD" w:rsidRPr="0083743C">
        <w:rPr>
          <w:sz w:val="20"/>
          <w:szCs w:val="20"/>
        </w:rPr>
        <w:t>qui prend pour arguments les longueurs des deux côtés de l’angle droit dans un triangle rectangle et retourne</w:t>
      </w:r>
      <w:r w:rsidRPr="0083743C">
        <w:rPr>
          <w:sz w:val="20"/>
          <w:szCs w:val="20"/>
        </w:rPr>
        <w:t xml:space="preserve"> la longueur de l’hypoténuse ;</w:t>
      </w:r>
    </w:p>
    <w:p w:rsidR="008E3B27" w:rsidRPr="0083743C" w:rsidRDefault="00F174BD" w:rsidP="008E3B27">
      <w:pPr>
        <w:pStyle w:val="Paragraphedeliste"/>
        <w:numPr>
          <w:ilvl w:val="1"/>
          <w:numId w:val="44"/>
        </w:numPr>
        <w:spacing w:line="276" w:lineRule="auto"/>
        <w:ind w:left="709" w:hanging="142"/>
        <w:rPr>
          <w:sz w:val="20"/>
          <w:szCs w:val="20"/>
        </w:rPr>
      </w:pPr>
      <w:proofErr w:type="spellStart"/>
      <w:proofErr w:type="gramStart"/>
      <w:r w:rsidRPr="0083743C">
        <w:rPr>
          <w:rFonts w:ascii="Consolas" w:hAnsi="Consolas"/>
          <w:b/>
          <w:i/>
          <w:sz w:val="20"/>
          <w:szCs w:val="20"/>
        </w:rPr>
        <w:t>vol</w:t>
      </w:r>
      <w:proofErr w:type="gramEnd"/>
      <w:r w:rsidRPr="0083743C">
        <w:rPr>
          <w:rFonts w:ascii="Consolas" w:hAnsi="Consolas"/>
          <w:b/>
          <w:i/>
          <w:sz w:val="20"/>
          <w:szCs w:val="20"/>
        </w:rPr>
        <w:t>_tetra</w:t>
      </w:r>
      <w:proofErr w:type="spellEnd"/>
      <w:r w:rsidRPr="0083743C">
        <w:rPr>
          <w:rFonts w:cstheme="minorHAnsi"/>
          <w:sz w:val="20"/>
          <w:szCs w:val="20"/>
        </w:rPr>
        <w:t xml:space="preserve">, qui prend pour arguments </w:t>
      </w:r>
      <w:r w:rsidRPr="0083743C">
        <w:rPr>
          <w:sz w:val="20"/>
          <w:szCs w:val="20"/>
        </w:rPr>
        <w:t xml:space="preserve"> l’aire de la base et la hauteur relative à cette base dans un tétraèdre et retourne son volume.</w:t>
      </w:r>
    </w:p>
    <w:p w:rsidR="008E3B27" w:rsidRPr="0083743C" w:rsidRDefault="008E3B27" w:rsidP="008E3B27">
      <w:pPr>
        <w:spacing w:line="276" w:lineRule="auto"/>
        <w:rPr>
          <w:sz w:val="20"/>
          <w:szCs w:val="20"/>
        </w:rPr>
      </w:pPr>
    </w:p>
    <w:p w:rsidR="008E3B27" w:rsidRPr="0083743C" w:rsidRDefault="008E3B27" w:rsidP="008E3B27">
      <w:pPr>
        <w:pStyle w:val="Paragraphedeliste"/>
        <w:numPr>
          <w:ilvl w:val="0"/>
          <w:numId w:val="42"/>
        </w:numPr>
        <w:tabs>
          <w:tab w:val="left" w:pos="567"/>
        </w:tabs>
        <w:spacing w:line="276" w:lineRule="auto"/>
        <w:ind w:left="284" w:hanging="284"/>
        <w:rPr>
          <w:rFonts w:cstheme="minorHAnsi"/>
          <w:sz w:val="20"/>
          <w:szCs w:val="20"/>
        </w:rPr>
      </w:pPr>
      <w:r w:rsidRPr="0083743C">
        <w:rPr>
          <w:rFonts w:cstheme="minorHAnsi"/>
          <w:b/>
          <w:sz w:val="20"/>
          <w:szCs w:val="20"/>
        </w:rPr>
        <w:t xml:space="preserve">Volume du </w:t>
      </w:r>
      <w:proofErr w:type="spellStart"/>
      <w:r w:rsidRPr="0083743C">
        <w:rPr>
          <w:rFonts w:cstheme="minorHAnsi"/>
          <w:b/>
          <w:sz w:val="20"/>
          <w:szCs w:val="20"/>
        </w:rPr>
        <w:t>cuboctaèdre</w:t>
      </w:r>
      <w:proofErr w:type="spellEnd"/>
    </w:p>
    <w:p w:rsidR="008E3B27" w:rsidRPr="0083743C" w:rsidRDefault="000A567E" w:rsidP="000A567E">
      <w:pPr>
        <w:spacing w:line="276" w:lineRule="auto"/>
        <w:ind w:left="284"/>
        <w:rPr>
          <w:sz w:val="20"/>
          <w:szCs w:val="20"/>
        </w:rPr>
      </w:pPr>
      <w:r w:rsidRPr="0083743C">
        <w:rPr>
          <w:sz w:val="20"/>
          <w:szCs w:val="20"/>
        </w:rPr>
        <w:t>En déduire</w:t>
      </w:r>
      <w:r w:rsidR="008E3B27" w:rsidRPr="0083743C">
        <w:rPr>
          <w:sz w:val="20"/>
          <w:szCs w:val="20"/>
        </w:rPr>
        <w:t xml:space="preserve"> une fonction en langage Python, qui </w:t>
      </w:r>
      <w:r w:rsidRPr="0083743C">
        <w:rPr>
          <w:sz w:val="20"/>
          <w:szCs w:val="20"/>
        </w:rPr>
        <w:t>prend pour argument la longueur d’un côté du cube et qui retourne</w:t>
      </w:r>
      <w:r w:rsidR="008E3B27" w:rsidRPr="0083743C">
        <w:rPr>
          <w:sz w:val="20"/>
          <w:szCs w:val="20"/>
        </w:rPr>
        <w:t xml:space="preserve"> le v</w:t>
      </w:r>
      <w:r w:rsidRPr="0083743C">
        <w:rPr>
          <w:sz w:val="20"/>
          <w:szCs w:val="20"/>
        </w:rPr>
        <w:t xml:space="preserve">olume du </w:t>
      </w:r>
      <w:proofErr w:type="spellStart"/>
      <w:r w:rsidRPr="0083743C">
        <w:rPr>
          <w:sz w:val="20"/>
          <w:szCs w:val="20"/>
        </w:rPr>
        <w:t>cuboctaèdre</w:t>
      </w:r>
      <w:proofErr w:type="spellEnd"/>
      <w:r w:rsidRPr="0083743C">
        <w:rPr>
          <w:sz w:val="20"/>
          <w:szCs w:val="20"/>
        </w:rPr>
        <w:t> ci-dessus.</w:t>
      </w:r>
    </w:p>
    <w:p w:rsidR="000A567E" w:rsidRPr="0083743C" w:rsidRDefault="000A567E" w:rsidP="000A567E">
      <w:pPr>
        <w:spacing w:line="276" w:lineRule="auto"/>
        <w:ind w:left="284"/>
        <w:rPr>
          <w:sz w:val="20"/>
          <w:szCs w:val="20"/>
        </w:rPr>
      </w:pPr>
    </w:p>
    <w:p w:rsidR="000A567E" w:rsidRPr="0083743C" w:rsidRDefault="000A567E" w:rsidP="000A567E">
      <w:pPr>
        <w:spacing w:line="276" w:lineRule="auto"/>
        <w:rPr>
          <w:rFonts w:asciiTheme="majorHAnsi" w:hAnsiTheme="majorHAnsi"/>
          <w:b/>
          <w:sz w:val="20"/>
          <w:szCs w:val="20"/>
        </w:rPr>
      </w:pPr>
      <w:r w:rsidRPr="0083743C">
        <w:rPr>
          <w:rFonts w:asciiTheme="majorHAnsi" w:hAnsiTheme="majorHAnsi"/>
          <w:b/>
          <w:sz w:val="20"/>
          <w:szCs w:val="20"/>
        </w:rPr>
        <w:t>Partie II</w:t>
      </w:r>
    </w:p>
    <w:p w:rsidR="000A567E" w:rsidRPr="0083743C" w:rsidRDefault="000A567E" w:rsidP="000A567E">
      <w:pPr>
        <w:spacing w:line="276" w:lineRule="auto"/>
        <w:rPr>
          <w:sz w:val="20"/>
          <w:szCs w:val="20"/>
        </w:rPr>
      </w:pPr>
    </w:p>
    <w:p w:rsidR="000A567E" w:rsidRPr="0083743C" w:rsidRDefault="000A567E" w:rsidP="000A567E">
      <w:pPr>
        <w:tabs>
          <w:tab w:val="left" w:pos="567"/>
        </w:tabs>
        <w:spacing w:line="276" w:lineRule="auto"/>
        <w:rPr>
          <w:sz w:val="20"/>
          <w:szCs w:val="20"/>
        </w:rPr>
      </w:pPr>
      <w:r w:rsidRPr="0083743C">
        <w:rPr>
          <w:sz w:val="20"/>
          <w:szCs w:val="20"/>
        </w:rPr>
        <w:t xml:space="preserve">L’objectif de cette deuxième partie est de calculer l’aire du </w:t>
      </w:r>
      <w:proofErr w:type="spellStart"/>
      <w:r w:rsidRPr="0083743C">
        <w:rPr>
          <w:sz w:val="20"/>
          <w:szCs w:val="20"/>
        </w:rPr>
        <w:t>cuboctaèdre</w:t>
      </w:r>
      <w:proofErr w:type="spellEnd"/>
      <w:r w:rsidRPr="0083743C">
        <w:rPr>
          <w:sz w:val="20"/>
          <w:szCs w:val="20"/>
        </w:rPr>
        <w:t>.</w:t>
      </w:r>
    </w:p>
    <w:p w:rsidR="000A567E" w:rsidRPr="0083743C" w:rsidRDefault="000A567E" w:rsidP="000A567E">
      <w:pPr>
        <w:spacing w:line="276" w:lineRule="auto"/>
        <w:ind w:left="284"/>
        <w:rPr>
          <w:sz w:val="20"/>
          <w:szCs w:val="20"/>
        </w:rPr>
      </w:pPr>
    </w:p>
    <w:p w:rsidR="008E3B27" w:rsidRDefault="000A567E" w:rsidP="000A567E">
      <w:pPr>
        <w:pStyle w:val="Paragraphedeliste"/>
        <w:numPr>
          <w:ilvl w:val="0"/>
          <w:numId w:val="46"/>
        </w:numPr>
        <w:tabs>
          <w:tab w:val="left" w:pos="567"/>
        </w:tabs>
        <w:spacing w:line="276" w:lineRule="auto"/>
        <w:ind w:left="284" w:hanging="284"/>
        <w:rPr>
          <w:sz w:val="20"/>
          <w:szCs w:val="20"/>
        </w:rPr>
      </w:pPr>
      <w:r w:rsidRPr="0083743C">
        <w:rPr>
          <w:sz w:val="20"/>
          <w:szCs w:val="20"/>
        </w:rPr>
        <w:t xml:space="preserve">Créer une fonction </w:t>
      </w:r>
      <w:proofErr w:type="spellStart"/>
      <w:r w:rsidRPr="0083743C">
        <w:rPr>
          <w:rFonts w:ascii="Consolas" w:hAnsi="Consolas"/>
          <w:b/>
          <w:i/>
          <w:sz w:val="20"/>
          <w:szCs w:val="20"/>
        </w:rPr>
        <w:t>aire_tri_equi</w:t>
      </w:r>
      <w:proofErr w:type="spellEnd"/>
      <w:r w:rsidRPr="0083743C">
        <w:rPr>
          <w:sz w:val="20"/>
          <w:szCs w:val="20"/>
        </w:rPr>
        <w:t>, qui prend pour argument</w:t>
      </w:r>
      <w:r w:rsidR="008E3B27" w:rsidRPr="0083743C">
        <w:rPr>
          <w:sz w:val="20"/>
          <w:szCs w:val="20"/>
        </w:rPr>
        <w:t xml:space="preserve"> </w:t>
      </w:r>
      <w:r w:rsidRPr="0083743C">
        <w:rPr>
          <w:sz w:val="20"/>
          <w:szCs w:val="20"/>
        </w:rPr>
        <w:t>la longueur d’un côté d’un triangle équilatéral et renvoie l’aire de ce triangle.</w:t>
      </w:r>
    </w:p>
    <w:p w:rsidR="00801E88" w:rsidRPr="0083743C" w:rsidRDefault="00801E88" w:rsidP="00801E88">
      <w:pPr>
        <w:pStyle w:val="Paragraphedeliste"/>
        <w:tabs>
          <w:tab w:val="left" w:pos="567"/>
        </w:tabs>
        <w:spacing w:line="276" w:lineRule="auto"/>
        <w:ind w:left="284"/>
        <w:rPr>
          <w:sz w:val="20"/>
          <w:szCs w:val="20"/>
        </w:rPr>
      </w:pPr>
    </w:p>
    <w:p w:rsidR="000A567E" w:rsidRPr="0083743C" w:rsidRDefault="000A567E" w:rsidP="000A567E">
      <w:pPr>
        <w:pStyle w:val="Paragraphedeliste"/>
        <w:numPr>
          <w:ilvl w:val="0"/>
          <w:numId w:val="46"/>
        </w:numPr>
        <w:tabs>
          <w:tab w:val="left" w:pos="567"/>
        </w:tabs>
        <w:spacing w:line="276" w:lineRule="auto"/>
        <w:ind w:left="284" w:hanging="284"/>
        <w:rPr>
          <w:sz w:val="20"/>
          <w:szCs w:val="20"/>
        </w:rPr>
      </w:pPr>
      <w:r w:rsidRPr="0083743C">
        <w:rPr>
          <w:sz w:val="20"/>
          <w:szCs w:val="20"/>
        </w:rPr>
        <w:t>En déduire une fonction en langage Python, qui prend pour argument la longueur d’un côté du cube et qui retourne</w:t>
      </w:r>
      <w:r w:rsidR="0083743C" w:rsidRPr="0083743C">
        <w:rPr>
          <w:sz w:val="20"/>
          <w:szCs w:val="20"/>
        </w:rPr>
        <w:t xml:space="preserve"> l’aire </w:t>
      </w:r>
      <w:r w:rsidRPr="0083743C">
        <w:rPr>
          <w:sz w:val="20"/>
          <w:szCs w:val="20"/>
        </w:rPr>
        <w:t xml:space="preserve">du </w:t>
      </w:r>
      <w:proofErr w:type="spellStart"/>
      <w:r w:rsidRPr="0083743C">
        <w:rPr>
          <w:sz w:val="20"/>
          <w:szCs w:val="20"/>
        </w:rPr>
        <w:t>cuboctaèdre</w:t>
      </w:r>
      <w:proofErr w:type="spellEnd"/>
      <w:r w:rsidRPr="0083743C">
        <w:rPr>
          <w:sz w:val="20"/>
          <w:szCs w:val="20"/>
        </w:rPr>
        <w:t> ci-dessus.</w:t>
      </w:r>
    </w:p>
    <w:p w:rsidR="000C5372" w:rsidRPr="0083743C" w:rsidRDefault="000C5372" w:rsidP="008E3B27">
      <w:pPr>
        <w:spacing w:line="276" w:lineRule="auto"/>
        <w:rPr>
          <w:sz w:val="20"/>
          <w:szCs w:val="20"/>
        </w:rPr>
      </w:pPr>
    </w:p>
    <w:sectPr w:rsidR="000C5372" w:rsidRPr="0083743C" w:rsidSect="00556FDF">
      <w:pgSz w:w="11906" w:h="16838"/>
      <w:pgMar w:top="567" w:right="991" w:bottom="709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13847"/>
    <w:multiLevelType w:val="hybridMultilevel"/>
    <w:tmpl w:val="462C7944"/>
    <w:lvl w:ilvl="0" w:tplc="38F6B862">
      <w:start w:val="1"/>
      <w:numFmt w:val="decimal"/>
      <w:pStyle w:val="Exerc"/>
      <w:lvlText w:val="Exercice n°%1 :"/>
      <w:lvlJc w:val="left"/>
      <w:pPr>
        <w:ind w:left="360" w:hanging="360"/>
      </w:pPr>
      <w:rPr>
        <w:rFonts w:ascii="Calibri" w:hAnsi="Calibri" w:hint="default"/>
        <w:b/>
        <w:i/>
        <w:sz w:val="18"/>
        <w:szCs w:val="18"/>
        <w:u w:val="single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12F123B"/>
    <w:multiLevelType w:val="hybridMultilevel"/>
    <w:tmpl w:val="07546150"/>
    <w:lvl w:ilvl="0" w:tplc="B544A26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C0595B"/>
    <w:multiLevelType w:val="multilevel"/>
    <w:tmpl w:val="A22C234E"/>
    <w:styleLink w:val="Cours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ascii="Lucida Sans" w:hAnsi="Lucida Sans" w:hint="default"/>
        <w:b/>
        <w:sz w:val="20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851" w:hanging="284"/>
      </w:pPr>
      <w:rPr>
        <w:rFonts w:asciiTheme="majorHAnsi" w:hAnsiTheme="majorHAnsi" w:hint="default"/>
        <w:b/>
        <w:sz w:val="18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hint="default"/>
      </w:rPr>
    </w:lvl>
  </w:abstractNum>
  <w:abstractNum w:abstractNumId="3" w15:restartNumberingAfterBreak="0">
    <w:nsid w:val="081111D7"/>
    <w:multiLevelType w:val="hybridMultilevel"/>
    <w:tmpl w:val="12466EDA"/>
    <w:lvl w:ilvl="0" w:tplc="3350CC54">
      <w:start w:val="1"/>
      <w:numFmt w:val="bullet"/>
      <w:lvlText w:val="-"/>
      <w:lvlJc w:val="left"/>
      <w:pPr>
        <w:ind w:left="1287" w:hanging="360"/>
      </w:pPr>
      <w:rPr>
        <w:rFonts w:ascii="Calibri" w:hAnsi="Calibri" w:hint="default"/>
      </w:rPr>
    </w:lvl>
    <w:lvl w:ilvl="1" w:tplc="3350CC54">
      <w:start w:val="1"/>
      <w:numFmt w:val="bullet"/>
      <w:lvlText w:val="-"/>
      <w:lvlJc w:val="left"/>
      <w:pPr>
        <w:ind w:left="2007" w:hanging="360"/>
      </w:pPr>
      <w:rPr>
        <w:rFonts w:ascii="Calibri" w:hAnsi="Calibri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B707517"/>
    <w:multiLevelType w:val="multilevel"/>
    <w:tmpl w:val="A22C234E"/>
    <w:numStyleLink w:val="Cours"/>
  </w:abstractNum>
  <w:abstractNum w:abstractNumId="5" w15:restartNumberingAfterBreak="0">
    <w:nsid w:val="0EFE6B63"/>
    <w:multiLevelType w:val="multilevel"/>
    <w:tmpl w:val="719045D6"/>
    <w:lvl w:ilvl="0">
      <w:start w:val="1"/>
      <w:numFmt w:val="decimal"/>
      <w:pStyle w:val="Titre1"/>
      <w:lvlText w:val="%1."/>
      <w:lvlJc w:val="left"/>
      <w:pPr>
        <w:tabs>
          <w:tab w:val="num" w:pos="284"/>
        </w:tabs>
        <w:ind w:left="284" w:hanging="28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Sous-titre"/>
      <w:lvlText w:val="%1.%2."/>
      <w:lvlJc w:val="left"/>
      <w:pPr>
        <w:tabs>
          <w:tab w:val="num" w:pos="1531"/>
        </w:tabs>
        <w:ind w:left="1418" w:hanging="28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Letter"/>
      <w:lvlText w:val="%3."/>
      <w:lvlJc w:val="right"/>
      <w:pPr>
        <w:tabs>
          <w:tab w:val="num" w:pos="2552"/>
        </w:tabs>
        <w:ind w:left="2552" w:hanging="284"/>
      </w:pPr>
      <w:rPr>
        <w:rFonts w:ascii="Cambria" w:hAnsi="Cambria" w:hint="default"/>
        <w:b/>
        <w:i w:val="0"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4."/>
      <w:lvlJc w:val="left"/>
      <w:pPr>
        <w:tabs>
          <w:tab w:val="num" w:pos="3686"/>
        </w:tabs>
        <w:ind w:left="3686" w:hanging="284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4820"/>
        </w:tabs>
        <w:ind w:left="4820" w:hanging="284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954"/>
        </w:tabs>
        <w:ind w:left="5954" w:hanging="284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088"/>
        </w:tabs>
        <w:ind w:left="7088" w:hanging="284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222"/>
        </w:tabs>
        <w:ind w:left="8222" w:hanging="284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356"/>
        </w:tabs>
        <w:ind w:left="9356" w:hanging="284"/>
      </w:pPr>
      <w:rPr>
        <w:rFonts w:hint="default"/>
      </w:rPr>
    </w:lvl>
  </w:abstractNum>
  <w:abstractNum w:abstractNumId="6" w15:restartNumberingAfterBreak="0">
    <w:nsid w:val="110D54B0"/>
    <w:multiLevelType w:val="hybridMultilevel"/>
    <w:tmpl w:val="71AA1D52"/>
    <w:lvl w:ilvl="0" w:tplc="A0D0E656">
      <w:start w:val="1"/>
      <w:numFmt w:val="decimal"/>
      <w:pStyle w:val="Mt"/>
      <w:lvlText w:val="Méthode %1 :"/>
      <w:lvlJc w:val="left"/>
      <w:pPr>
        <w:ind w:left="720" w:hanging="360"/>
      </w:pPr>
      <w:rPr>
        <w:rFonts w:ascii="Calibri" w:hAnsi="Calibri" w:hint="default"/>
        <w:b/>
        <w:i/>
        <w:sz w:val="18"/>
        <w:szCs w:val="18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4E66CC"/>
    <w:multiLevelType w:val="hybridMultilevel"/>
    <w:tmpl w:val="69F4111A"/>
    <w:lvl w:ilvl="0" w:tplc="D41264EC">
      <w:start w:val="1"/>
      <w:numFmt w:val="decimal"/>
      <w:pStyle w:val="Df"/>
      <w:lvlText w:val="Définition %1 :"/>
      <w:lvlJc w:val="left"/>
      <w:pPr>
        <w:ind w:left="360" w:hanging="360"/>
      </w:pPr>
      <w:rPr>
        <w:rFonts w:ascii="Calibri" w:hAnsi="Calibri" w:hint="default"/>
        <w:b/>
        <w:i/>
        <w:caps w:val="0"/>
        <w:strike w:val="0"/>
        <w:dstrike w:val="0"/>
        <w:vanish w:val="0"/>
        <w:color w:val="000000"/>
        <w:sz w:val="18"/>
        <w:szCs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9AF0665"/>
    <w:multiLevelType w:val="hybridMultilevel"/>
    <w:tmpl w:val="240C5FD8"/>
    <w:lvl w:ilvl="0" w:tplc="3B523936">
      <w:start w:val="1"/>
      <w:numFmt w:val="decimal"/>
      <w:pStyle w:val="Act"/>
      <w:lvlText w:val="Activité %1 :"/>
      <w:lvlJc w:val="left"/>
      <w:pPr>
        <w:tabs>
          <w:tab w:val="num" w:pos="1134"/>
        </w:tabs>
        <w:ind w:left="0" w:firstLine="0"/>
      </w:pPr>
      <w:rPr>
        <w:rFonts w:asciiTheme="minorHAnsi" w:hAnsiTheme="minorHAnsi" w:cstheme="minorHAnsi" w:hint="default"/>
        <w:b/>
        <w:i/>
        <w:sz w:val="18"/>
        <w:szCs w:val="18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CA218DE"/>
    <w:multiLevelType w:val="hybridMultilevel"/>
    <w:tmpl w:val="07546150"/>
    <w:lvl w:ilvl="0" w:tplc="B544A266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11656B"/>
    <w:multiLevelType w:val="hybridMultilevel"/>
    <w:tmpl w:val="C91A74A4"/>
    <w:lvl w:ilvl="0" w:tplc="505681F0">
      <w:start w:val="1"/>
      <w:numFmt w:val="decimal"/>
      <w:lvlText w:val="%1)"/>
      <w:lvlJc w:val="left"/>
      <w:pPr>
        <w:ind w:left="720" w:hanging="360"/>
      </w:pPr>
      <w:rPr>
        <w:b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94306B"/>
    <w:multiLevelType w:val="hybridMultilevel"/>
    <w:tmpl w:val="4FD63452"/>
    <w:lvl w:ilvl="0" w:tplc="2FCE52FE">
      <w:start w:val="1"/>
      <w:numFmt w:val="none"/>
      <w:pStyle w:val="Rem"/>
      <w:lvlText w:val=" Remarque %1:"/>
      <w:lvlJc w:val="left"/>
      <w:pPr>
        <w:tabs>
          <w:tab w:val="num" w:pos="1134"/>
        </w:tabs>
        <w:ind w:left="1134" w:hanging="1134"/>
      </w:pPr>
      <w:rPr>
        <w:rFonts w:asciiTheme="minorHAnsi" w:hAnsiTheme="minorHAnsi" w:cstheme="minorHAnsi" w:hint="default"/>
        <w:b/>
        <w:i/>
        <w:sz w:val="18"/>
        <w:szCs w:val="18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CF16273"/>
    <w:multiLevelType w:val="hybridMultilevel"/>
    <w:tmpl w:val="82A2F694"/>
    <w:lvl w:ilvl="0" w:tplc="A3CC3310">
      <w:start w:val="1"/>
      <w:numFmt w:val="none"/>
      <w:pStyle w:val="Trav"/>
      <w:lvlText w:val="Déroulement %1:"/>
      <w:lvlJc w:val="left"/>
      <w:pPr>
        <w:tabs>
          <w:tab w:val="num" w:pos="1418"/>
        </w:tabs>
        <w:ind w:left="1418" w:hanging="1418"/>
      </w:pPr>
      <w:rPr>
        <w:rFonts w:asciiTheme="minorHAnsi" w:hAnsiTheme="minorHAnsi" w:cstheme="minorHAnsi" w:hint="default"/>
        <w:b/>
        <w:i/>
        <w:sz w:val="18"/>
        <w:szCs w:val="18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FE7652E"/>
    <w:multiLevelType w:val="hybridMultilevel"/>
    <w:tmpl w:val="104A4F94"/>
    <w:lvl w:ilvl="0" w:tplc="0FC4261A">
      <w:start w:val="1"/>
      <w:numFmt w:val="lowerLetter"/>
      <w:pStyle w:val="Applnum"/>
      <w:lvlText w:val=" %1)"/>
      <w:lvlJc w:val="left"/>
      <w:pPr>
        <w:ind w:left="720" w:hanging="360"/>
      </w:pPr>
      <w:rPr>
        <w:rFonts w:ascii="Calibri" w:hAnsi="Calibri" w:cs="Times New Roman" w:hint="default"/>
        <w:b/>
        <w:i w:val="0"/>
        <w:caps w:val="0"/>
        <w:strike w:val="0"/>
        <w:dstrike w:val="0"/>
        <w:vanish w:val="0"/>
        <w:color w:val="000000"/>
        <w:sz w:val="18"/>
        <w:szCs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5C4099"/>
    <w:multiLevelType w:val="hybridMultilevel"/>
    <w:tmpl w:val="AC5019C6"/>
    <w:lvl w:ilvl="0" w:tplc="36244D3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b/>
        <w:i w:val="0"/>
      </w:rPr>
    </w:lvl>
    <w:lvl w:ilvl="1" w:tplc="E3AE4A48">
      <w:numFmt w:val="bullet"/>
      <w:lvlText w:val="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2F314E"/>
    <w:multiLevelType w:val="hybridMultilevel"/>
    <w:tmpl w:val="A0D0E1CC"/>
    <w:lvl w:ilvl="0" w:tplc="E27EB96E">
      <w:start w:val="1"/>
      <w:numFmt w:val="bullet"/>
      <w:pStyle w:val="Pucecomp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579688C"/>
    <w:multiLevelType w:val="hybridMultilevel"/>
    <w:tmpl w:val="BFA6B32C"/>
    <w:lvl w:ilvl="0" w:tplc="2A463E90">
      <w:start w:val="1"/>
      <w:numFmt w:val="decimal"/>
      <w:pStyle w:val="Appl"/>
      <w:lvlText w:val="Application %1 :"/>
      <w:lvlJc w:val="left"/>
      <w:pPr>
        <w:ind w:left="360" w:hanging="360"/>
      </w:pPr>
      <w:rPr>
        <w:rFonts w:ascii="Calibri" w:hAnsi="Calibri" w:hint="default"/>
        <w:b/>
        <w:i/>
        <w:sz w:val="18"/>
        <w:szCs w:val="16"/>
      </w:rPr>
    </w:lvl>
    <w:lvl w:ilvl="1" w:tplc="040C0019">
      <w:start w:val="1"/>
      <w:numFmt w:val="decimal"/>
      <w:lvlText w:val="%2)"/>
      <w:lvlJc w:val="left"/>
      <w:pPr>
        <w:tabs>
          <w:tab w:val="num" w:pos="340"/>
        </w:tabs>
        <w:ind w:left="340" w:hanging="340"/>
      </w:pPr>
      <w:rPr>
        <w:rFonts w:ascii="Comic Sans MS" w:hAnsi="Comic Sans MS" w:hint="default"/>
        <w:b/>
        <w:i w:val="0"/>
        <w:sz w:val="18"/>
        <w:szCs w:val="18"/>
        <w:u w:val="none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6876836"/>
    <w:multiLevelType w:val="hybridMultilevel"/>
    <w:tmpl w:val="B1FCB17E"/>
    <w:lvl w:ilvl="0" w:tplc="E9D4038C">
      <w:start w:val="1"/>
      <w:numFmt w:val="decimal"/>
      <w:pStyle w:val="Exemple"/>
      <w:lvlText w:val="Exemple %1 :"/>
      <w:lvlJc w:val="left"/>
      <w:pPr>
        <w:tabs>
          <w:tab w:val="num" w:pos="1134"/>
        </w:tabs>
        <w:ind w:left="1134" w:hanging="1134"/>
      </w:pPr>
      <w:rPr>
        <w:rFonts w:ascii="Calibri" w:hAnsi="Calibri" w:cstheme="minorHAnsi" w:hint="default"/>
        <w:b w:val="0"/>
        <w:i w:val="0"/>
        <w:sz w:val="18"/>
        <w:szCs w:val="18"/>
        <w:u w:val="single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70D1463"/>
    <w:multiLevelType w:val="hybridMultilevel"/>
    <w:tmpl w:val="110C5386"/>
    <w:lvl w:ilvl="0" w:tplc="926227F6">
      <w:start w:val="1"/>
      <w:numFmt w:val="decimal"/>
      <w:pStyle w:val="Pt"/>
      <w:lvlText w:val=" Propriété  %1 :"/>
      <w:lvlJc w:val="left"/>
      <w:pPr>
        <w:ind w:left="360" w:hanging="360"/>
      </w:pPr>
      <w:rPr>
        <w:rFonts w:ascii="Calibri" w:hAnsi="Calibri" w:cstheme="minorHAnsi" w:hint="default"/>
        <w:b/>
        <w:i/>
        <w:sz w:val="18"/>
        <w:szCs w:val="16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8494D24"/>
    <w:multiLevelType w:val="hybridMultilevel"/>
    <w:tmpl w:val="543AA80C"/>
    <w:lvl w:ilvl="0" w:tplc="3350CC54">
      <w:start w:val="1"/>
      <w:numFmt w:val="bullet"/>
      <w:lvlText w:val="-"/>
      <w:lvlJc w:val="left"/>
      <w:pPr>
        <w:ind w:left="1287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4BAB2E17"/>
    <w:multiLevelType w:val="hybridMultilevel"/>
    <w:tmpl w:val="63A4E02E"/>
    <w:lvl w:ilvl="0" w:tplc="CB007770">
      <w:start w:val="1"/>
      <w:numFmt w:val="bullet"/>
      <w:pStyle w:val="Lcomp"/>
      <w:lvlText w:val=""/>
      <w:lvlJc w:val="left"/>
      <w:pPr>
        <w:ind w:left="360" w:hanging="360"/>
      </w:pPr>
      <w:rPr>
        <w:rFonts w:ascii="Wingdings" w:hAnsi="Wingdings" w:hint="default"/>
        <w:color w:val="333399"/>
        <w:sz w:val="16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0C60085"/>
    <w:multiLevelType w:val="hybridMultilevel"/>
    <w:tmpl w:val="4282DF68"/>
    <w:lvl w:ilvl="0" w:tplc="4934D05A">
      <w:start w:val="1"/>
      <w:numFmt w:val="decimal"/>
      <w:pStyle w:val="Theonum"/>
      <w:lvlText w:val="Théorème %1 :"/>
      <w:lvlJc w:val="left"/>
      <w:pPr>
        <w:ind w:left="1287" w:hanging="360"/>
      </w:pPr>
      <w:rPr>
        <w:rFonts w:ascii="Calibri" w:hAnsi="Calibri" w:hint="default"/>
        <w:b/>
        <w:i/>
        <w:caps w:val="0"/>
        <w:strike w:val="0"/>
        <w:dstrike w:val="0"/>
        <w:vanish w:val="0"/>
        <w:color w:val="000000"/>
        <w:sz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50F20D24"/>
    <w:multiLevelType w:val="hybridMultilevel"/>
    <w:tmpl w:val="A0627168"/>
    <w:lvl w:ilvl="0" w:tplc="10DE9054">
      <w:start w:val="1"/>
      <w:numFmt w:val="decimal"/>
      <w:pStyle w:val="Theo"/>
      <w:lvlText w:val="Théorème %1 :"/>
      <w:lvlJc w:val="left"/>
      <w:pPr>
        <w:ind w:left="360" w:hanging="360"/>
      </w:pPr>
      <w:rPr>
        <w:rFonts w:ascii="Calibri" w:hAnsi="Calibri" w:hint="default"/>
        <w:b/>
        <w:i/>
        <w:sz w:val="18"/>
        <w:szCs w:val="18"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D47EBC"/>
    <w:multiLevelType w:val="hybridMultilevel"/>
    <w:tmpl w:val="552CFF78"/>
    <w:lvl w:ilvl="0" w:tplc="CC60F83C">
      <w:start w:val="1"/>
      <w:numFmt w:val="bullet"/>
      <w:pStyle w:val="Ltrav"/>
      <w:lvlText w:val=""/>
      <w:lvlJc w:val="left"/>
      <w:pPr>
        <w:ind w:left="360" w:hanging="360"/>
      </w:pPr>
      <w:rPr>
        <w:rFonts w:ascii="Wingdings" w:hAnsi="Wingdings" w:hint="default"/>
        <w:color w:val="auto"/>
        <w:sz w:val="18"/>
        <w:szCs w:val="1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524953"/>
    <w:multiLevelType w:val="hybridMultilevel"/>
    <w:tmpl w:val="1EB0C950"/>
    <w:lvl w:ilvl="0" w:tplc="9468FBEC">
      <w:start w:val="1"/>
      <w:numFmt w:val="decimal"/>
      <w:pStyle w:val="Exercnum"/>
      <w:lvlText w:val="Exercice n° %1 :"/>
      <w:lvlJc w:val="left"/>
      <w:pPr>
        <w:ind w:left="360" w:hanging="360"/>
      </w:pPr>
      <w:rPr>
        <w:rFonts w:ascii="Calibri" w:hAnsi="Calibri" w:cstheme="minorHAnsi" w:hint="default"/>
        <w:b/>
        <w:i/>
        <w:caps w:val="0"/>
        <w:strike w:val="0"/>
        <w:dstrike w:val="0"/>
        <w:vanish w:val="0"/>
        <w:color w:val="000000"/>
        <w:sz w:val="18"/>
        <w:szCs w:val="1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A56170"/>
    <w:multiLevelType w:val="hybridMultilevel"/>
    <w:tmpl w:val="AC5019C6"/>
    <w:lvl w:ilvl="0" w:tplc="36244D34">
      <w:start w:val="1"/>
      <w:numFmt w:val="decimal"/>
      <w:lvlText w:val="%1)"/>
      <w:lvlJc w:val="left"/>
      <w:pPr>
        <w:ind w:left="720" w:hanging="360"/>
      </w:pPr>
      <w:rPr>
        <w:rFonts w:asciiTheme="minorHAnsi" w:hAnsiTheme="minorHAnsi" w:cstheme="minorHAnsi" w:hint="default"/>
        <w:b/>
        <w:i w:val="0"/>
      </w:rPr>
    </w:lvl>
    <w:lvl w:ilvl="1" w:tplc="E3AE4A48">
      <w:numFmt w:val="bullet"/>
      <w:lvlText w:val=""/>
      <w:lvlJc w:val="left"/>
      <w:pPr>
        <w:ind w:left="1440" w:hanging="360"/>
      </w:pPr>
      <w:rPr>
        <w:rFonts w:ascii="Symbol" w:eastAsia="Times New Roman" w:hAnsi="Symbol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C96888"/>
    <w:multiLevelType w:val="hybridMultilevel"/>
    <w:tmpl w:val="F06CE280"/>
    <w:lvl w:ilvl="0" w:tplc="3350CC54">
      <w:start w:val="1"/>
      <w:numFmt w:val="bullet"/>
      <w:lvlText w:val="-"/>
      <w:lvlJc w:val="left"/>
      <w:pPr>
        <w:ind w:left="1287" w:hanging="360"/>
      </w:pPr>
      <w:rPr>
        <w:rFonts w:ascii="Calibri" w:hAnsi="Calibri" w:hint="default"/>
      </w:rPr>
    </w:lvl>
    <w:lvl w:ilvl="1" w:tplc="040C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6"/>
  </w:num>
  <w:num w:numId="3">
    <w:abstractNumId w:val="13"/>
  </w:num>
  <w:num w:numId="4">
    <w:abstractNumId w:val="2"/>
  </w:num>
  <w:num w:numId="5">
    <w:abstractNumId w:val="7"/>
  </w:num>
  <w:num w:numId="6">
    <w:abstractNumId w:val="12"/>
  </w:num>
  <w:num w:numId="7">
    <w:abstractNumId w:val="17"/>
  </w:num>
  <w:num w:numId="8">
    <w:abstractNumId w:val="0"/>
  </w:num>
  <w:num w:numId="9">
    <w:abstractNumId w:val="20"/>
  </w:num>
  <w:num w:numId="10">
    <w:abstractNumId w:val="23"/>
  </w:num>
  <w:num w:numId="11">
    <w:abstractNumId w:val="6"/>
  </w:num>
  <w:num w:numId="12">
    <w:abstractNumId w:val="18"/>
  </w:num>
  <w:num w:numId="13">
    <w:abstractNumId w:val="11"/>
  </w:num>
  <w:num w:numId="14">
    <w:abstractNumId w:val="22"/>
  </w:num>
  <w:num w:numId="15">
    <w:abstractNumId w:val="4"/>
    <w:lvlOverride w:ilvl="0">
      <w:lvl w:ilvl="0">
        <w:start w:val="1"/>
        <w:numFmt w:val="decimal"/>
        <w:lvlText w:val="%1."/>
        <w:lvlJc w:val="left"/>
        <w:pPr>
          <w:tabs>
            <w:tab w:val="num" w:pos="284"/>
          </w:tabs>
          <w:ind w:left="284" w:hanging="284"/>
        </w:pPr>
        <w:rPr>
          <w:rFonts w:asciiTheme="majorHAnsi" w:hAnsiTheme="majorHAnsi" w:hint="default"/>
          <w:b/>
          <w:sz w:val="24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964"/>
          </w:tabs>
          <w:ind w:left="851" w:hanging="284"/>
        </w:pPr>
        <w:rPr>
          <w:rFonts w:asciiTheme="majorHAnsi" w:hAnsiTheme="majorHAnsi" w:hint="default"/>
          <w:b/>
          <w:i w:val="0"/>
          <w:sz w:val="20"/>
        </w:rPr>
      </w:lvl>
    </w:lvlOverride>
  </w:num>
  <w:num w:numId="16">
    <w:abstractNumId w:val="4"/>
    <w:lvlOverride w:ilvl="0">
      <w:lvl w:ilvl="0">
        <w:start w:val="1"/>
        <w:numFmt w:val="decimal"/>
        <w:lvlText w:val="%1."/>
        <w:lvlJc w:val="left"/>
        <w:pPr>
          <w:tabs>
            <w:tab w:val="num" w:pos="284"/>
          </w:tabs>
          <w:ind w:left="284" w:hanging="284"/>
        </w:pPr>
        <w:rPr>
          <w:rFonts w:asciiTheme="majorHAnsi" w:hAnsiTheme="majorHAnsi" w:hint="default"/>
          <w:b/>
          <w:sz w:val="24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964"/>
          </w:tabs>
          <w:ind w:left="851" w:hanging="284"/>
        </w:pPr>
        <w:rPr>
          <w:rFonts w:asciiTheme="majorHAnsi" w:hAnsiTheme="majorHAnsi" w:hint="default"/>
          <w:b/>
          <w:i w:val="0"/>
          <w:sz w:val="20"/>
        </w:rPr>
      </w:lvl>
    </w:lvlOverride>
  </w:num>
  <w:num w:numId="17">
    <w:abstractNumId w:val="5"/>
  </w:num>
  <w:num w:numId="18">
    <w:abstractNumId w:val="5"/>
  </w:num>
  <w:num w:numId="19">
    <w:abstractNumId w:val="24"/>
  </w:num>
  <w:num w:numId="20">
    <w:abstractNumId w:val="15"/>
  </w:num>
  <w:num w:numId="21">
    <w:abstractNumId w:val="21"/>
  </w:num>
  <w:num w:numId="22">
    <w:abstractNumId w:val="5"/>
  </w:num>
  <w:num w:numId="23">
    <w:abstractNumId w:val="5"/>
  </w:num>
  <w:num w:numId="24">
    <w:abstractNumId w:val="7"/>
  </w:num>
  <w:num w:numId="25">
    <w:abstractNumId w:val="2"/>
  </w:num>
  <w:num w:numId="26">
    <w:abstractNumId w:val="24"/>
  </w:num>
  <w:num w:numId="27">
    <w:abstractNumId w:val="20"/>
  </w:num>
  <w:num w:numId="28">
    <w:abstractNumId w:val="23"/>
  </w:num>
  <w:num w:numId="29">
    <w:abstractNumId w:val="11"/>
  </w:num>
  <w:num w:numId="30">
    <w:abstractNumId w:val="15"/>
  </w:num>
  <w:num w:numId="31">
    <w:abstractNumId w:val="21"/>
  </w:num>
  <w:num w:numId="32">
    <w:abstractNumId w:val="8"/>
  </w:num>
  <w:num w:numId="33">
    <w:abstractNumId w:val="16"/>
  </w:num>
  <w:num w:numId="34">
    <w:abstractNumId w:val="18"/>
  </w:num>
  <w:num w:numId="35">
    <w:abstractNumId w:val="12"/>
  </w:num>
  <w:num w:numId="36">
    <w:abstractNumId w:val="17"/>
  </w:num>
  <w:num w:numId="37">
    <w:abstractNumId w:val="8"/>
  </w:num>
  <w:num w:numId="38">
    <w:abstractNumId w:val="16"/>
  </w:num>
  <w:num w:numId="39">
    <w:abstractNumId w:val="10"/>
  </w:num>
  <w:num w:numId="40">
    <w:abstractNumId w:val="19"/>
  </w:num>
  <w:num w:numId="41">
    <w:abstractNumId w:val="9"/>
  </w:num>
  <w:num w:numId="42">
    <w:abstractNumId w:val="25"/>
  </w:num>
  <w:num w:numId="43">
    <w:abstractNumId w:val="26"/>
  </w:num>
  <w:num w:numId="44">
    <w:abstractNumId w:val="3"/>
  </w:num>
  <w:num w:numId="45">
    <w:abstractNumId w:val="1"/>
  </w:num>
  <w:num w:numId="4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434A"/>
    <w:rsid w:val="00035B45"/>
    <w:rsid w:val="000A567E"/>
    <w:rsid w:val="000C5372"/>
    <w:rsid w:val="000E1757"/>
    <w:rsid w:val="0011434A"/>
    <w:rsid w:val="0012268A"/>
    <w:rsid w:val="00150BE7"/>
    <w:rsid w:val="001C249F"/>
    <w:rsid w:val="00216C6B"/>
    <w:rsid w:val="00293423"/>
    <w:rsid w:val="002E695A"/>
    <w:rsid w:val="00303112"/>
    <w:rsid w:val="00342544"/>
    <w:rsid w:val="00394737"/>
    <w:rsid w:val="003D37F4"/>
    <w:rsid w:val="003D7E92"/>
    <w:rsid w:val="004D5D7B"/>
    <w:rsid w:val="00503CB2"/>
    <w:rsid w:val="00556FDF"/>
    <w:rsid w:val="00561946"/>
    <w:rsid w:val="005B3391"/>
    <w:rsid w:val="0071084B"/>
    <w:rsid w:val="00742EE3"/>
    <w:rsid w:val="007820BE"/>
    <w:rsid w:val="007D2489"/>
    <w:rsid w:val="00801E88"/>
    <w:rsid w:val="0080452F"/>
    <w:rsid w:val="0083743C"/>
    <w:rsid w:val="008E3B27"/>
    <w:rsid w:val="00970200"/>
    <w:rsid w:val="00A06001"/>
    <w:rsid w:val="00A44C0A"/>
    <w:rsid w:val="00B050A3"/>
    <w:rsid w:val="00B2166B"/>
    <w:rsid w:val="00B24B6A"/>
    <w:rsid w:val="00B340B3"/>
    <w:rsid w:val="00B34C2A"/>
    <w:rsid w:val="00B355E3"/>
    <w:rsid w:val="00B543D6"/>
    <w:rsid w:val="00B7269A"/>
    <w:rsid w:val="00BC14B7"/>
    <w:rsid w:val="00C10149"/>
    <w:rsid w:val="00C251B0"/>
    <w:rsid w:val="00CB214F"/>
    <w:rsid w:val="00CE74D7"/>
    <w:rsid w:val="00D26A56"/>
    <w:rsid w:val="00D44D7E"/>
    <w:rsid w:val="00E7024D"/>
    <w:rsid w:val="00E83138"/>
    <w:rsid w:val="00F174BD"/>
    <w:rsid w:val="00F52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38CD3F9"/>
  <w15:chartTrackingRefBased/>
  <w15:docId w15:val="{DCB7F84B-B389-4880-BA61-6073DB96D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084B"/>
    <w:pPr>
      <w:spacing w:after="0" w:line="240" w:lineRule="auto"/>
    </w:pPr>
    <w:rPr>
      <w:rFonts w:cs="Times New Roman"/>
      <w:sz w:val="18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B340B3"/>
    <w:pPr>
      <w:keepNext/>
      <w:numPr>
        <w:numId w:val="23"/>
      </w:numPr>
      <w:outlineLvl w:val="0"/>
    </w:pPr>
    <w:rPr>
      <w:rFonts w:asciiTheme="majorHAnsi" w:hAnsiTheme="majorHAnsi" w:cs="Arial"/>
      <w:b/>
      <w:bCs/>
      <w:smallCaps/>
      <w:sz w:val="28"/>
      <w:lang w:eastAsia="en-US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340B3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B340B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340B3"/>
    <w:pPr>
      <w:keepNext/>
      <w:spacing w:before="240" w:after="60"/>
      <w:outlineLvl w:val="3"/>
    </w:pPr>
    <w:rPr>
      <w:rFonts w:eastAsiaTheme="minorEastAsia" w:cstheme="minorBidi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ct">
    <w:name w:val="Act"/>
    <w:basedOn w:val="Normal"/>
    <w:next w:val="Trav"/>
    <w:qFormat/>
    <w:rsid w:val="0071084B"/>
    <w:pPr>
      <w:numPr>
        <w:numId w:val="37"/>
      </w:numPr>
      <w:pBdr>
        <w:bottom w:val="single" w:sz="12" w:space="1" w:color="auto"/>
      </w:pBdr>
      <w:tabs>
        <w:tab w:val="left" w:pos="851"/>
      </w:tabs>
      <w:spacing w:before="60"/>
      <w:jc w:val="right"/>
    </w:pPr>
    <w:rPr>
      <w:b/>
      <w:i/>
    </w:rPr>
  </w:style>
  <w:style w:type="paragraph" w:customStyle="1" w:styleId="Appl">
    <w:name w:val="Appl"/>
    <w:basedOn w:val="Normal"/>
    <w:next w:val="Normal"/>
    <w:qFormat/>
    <w:rsid w:val="0071084B"/>
    <w:pPr>
      <w:numPr>
        <w:numId w:val="38"/>
      </w:numPr>
      <w:tabs>
        <w:tab w:val="left" w:pos="1134"/>
      </w:tabs>
      <w:spacing w:before="60"/>
    </w:pPr>
  </w:style>
  <w:style w:type="paragraph" w:customStyle="1" w:styleId="Applnum">
    <w:name w:val="Applnum"/>
    <w:basedOn w:val="Normal"/>
    <w:rsid w:val="00D44D7E"/>
    <w:pPr>
      <w:numPr>
        <w:numId w:val="3"/>
      </w:numPr>
    </w:pPr>
  </w:style>
  <w:style w:type="paragraph" w:customStyle="1" w:styleId="Comp">
    <w:name w:val="Comp"/>
    <w:basedOn w:val="Normal"/>
    <w:next w:val="Normal"/>
    <w:rsid w:val="00D44D7E"/>
    <w:pPr>
      <w:spacing w:before="60"/>
    </w:pPr>
    <w:rPr>
      <w:color w:val="333399"/>
    </w:rPr>
  </w:style>
  <w:style w:type="paragraph" w:customStyle="1" w:styleId="Corpscrs">
    <w:name w:val="Corps crs"/>
    <w:basedOn w:val="Normal"/>
    <w:rsid w:val="00D44D7E"/>
    <w:pPr>
      <w:pBdr>
        <w:left w:val="single" w:sz="12" w:space="4" w:color="auto"/>
        <w:bottom w:val="single" w:sz="12" w:space="1" w:color="auto"/>
      </w:pBdr>
      <w:ind w:left="567"/>
    </w:pPr>
  </w:style>
  <w:style w:type="numbering" w:customStyle="1" w:styleId="Cours">
    <w:name w:val="Cours"/>
    <w:uiPriority w:val="99"/>
    <w:rsid w:val="00B340B3"/>
    <w:pPr>
      <w:numPr>
        <w:numId w:val="4"/>
      </w:numPr>
    </w:pPr>
  </w:style>
  <w:style w:type="paragraph" w:customStyle="1" w:styleId="Def">
    <w:name w:val="Def"/>
    <w:basedOn w:val="Normal"/>
    <w:qFormat/>
    <w:rsid w:val="00D44D7E"/>
  </w:style>
  <w:style w:type="paragraph" w:customStyle="1" w:styleId="Df">
    <w:name w:val="Déf"/>
    <w:basedOn w:val="Normal"/>
    <w:next w:val="Normcours"/>
    <w:qFormat/>
    <w:rsid w:val="00B340B3"/>
    <w:pPr>
      <w:numPr>
        <w:numId w:val="24"/>
      </w:numPr>
      <w:tabs>
        <w:tab w:val="left" w:pos="1134"/>
      </w:tabs>
    </w:pPr>
  </w:style>
  <w:style w:type="paragraph" w:customStyle="1" w:styleId="Trav">
    <w:name w:val="Trav"/>
    <w:basedOn w:val="Normal"/>
    <w:next w:val="Ltrav"/>
    <w:link w:val="TravCar"/>
    <w:rsid w:val="00B340B3"/>
    <w:pPr>
      <w:numPr>
        <w:numId w:val="35"/>
      </w:numPr>
      <w:spacing w:before="60"/>
    </w:pPr>
  </w:style>
  <w:style w:type="paragraph" w:customStyle="1" w:styleId="droulement">
    <w:name w:val="déroulement"/>
    <w:basedOn w:val="Trav"/>
    <w:qFormat/>
    <w:rsid w:val="00D44D7E"/>
    <w:pPr>
      <w:numPr>
        <w:numId w:val="0"/>
      </w:numPr>
    </w:pPr>
    <w:rPr>
      <w:rFonts w:cstheme="minorHAnsi"/>
    </w:rPr>
  </w:style>
  <w:style w:type="paragraph" w:styleId="En-tte">
    <w:name w:val="header"/>
    <w:basedOn w:val="Normal"/>
    <w:link w:val="En-tteCar"/>
    <w:uiPriority w:val="99"/>
    <w:unhideWhenUsed/>
    <w:rsid w:val="00B340B3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340B3"/>
    <w:rPr>
      <w:rFonts w:cs="Times New Roman"/>
      <w:sz w:val="18"/>
      <w:szCs w:val="24"/>
      <w:lang w:eastAsia="fr-FR"/>
    </w:rPr>
  </w:style>
  <w:style w:type="paragraph" w:customStyle="1" w:styleId="Ex">
    <w:name w:val="Ex"/>
    <w:basedOn w:val="Corpscrs"/>
    <w:next w:val="Corpscrs"/>
    <w:rsid w:val="00D44D7E"/>
    <w:pPr>
      <w:spacing w:before="60" w:after="60"/>
      <w:ind w:left="0"/>
    </w:pPr>
  </w:style>
  <w:style w:type="paragraph" w:customStyle="1" w:styleId="Exemple">
    <w:name w:val="Exemple"/>
    <w:basedOn w:val="Normal"/>
    <w:next w:val="Normal"/>
    <w:qFormat/>
    <w:rsid w:val="00B340B3"/>
    <w:pPr>
      <w:numPr>
        <w:numId w:val="36"/>
      </w:numPr>
      <w:spacing w:before="60" w:after="60"/>
    </w:pPr>
    <w:rPr>
      <w:rFonts w:cstheme="minorHAnsi"/>
    </w:rPr>
  </w:style>
  <w:style w:type="paragraph" w:customStyle="1" w:styleId="Exerc">
    <w:name w:val="Exerc"/>
    <w:basedOn w:val="Normal"/>
    <w:next w:val="Normal"/>
    <w:rsid w:val="00D44D7E"/>
    <w:pPr>
      <w:numPr>
        <w:numId w:val="8"/>
      </w:numPr>
      <w:tabs>
        <w:tab w:val="left" w:pos="1134"/>
        <w:tab w:val="right" w:pos="10206"/>
      </w:tabs>
      <w:spacing w:before="60" w:after="60"/>
    </w:pPr>
    <w:rPr>
      <w:b/>
      <w:i/>
    </w:rPr>
  </w:style>
  <w:style w:type="table" w:styleId="Grilledutableau">
    <w:name w:val="Table Grid"/>
    <w:basedOn w:val="TableauNormal"/>
    <w:uiPriority w:val="59"/>
    <w:rsid w:val="00B340B3"/>
    <w:pPr>
      <w:spacing w:after="0" w:line="240" w:lineRule="auto"/>
    </w:pPr>
    <w:rPr>
      <w:rFonts w:ascii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comp">
    <w:name w:val="Lcomp"/>
    <w:basedOn w:val="Normal"/>
    <w:rsid w:val="00B340B3"/>
    <w:pPr>
      <w:numPr>
        <w:numId w:val="27"/>
      </w:numPr>
      <w:tabs>
        <w:tab w:val="left" w:pos="284"/>
      </w:tabs>
    </w:pPr>
    <w:rPr>
      <w:color w:val="333399"/>
    </w:rPr>
  </w:style>
  <w:style w:type="character" w:styleId="Lienhypertexte">
    <w:name w:val="Hyperlink"/>
    <w:basedOn w:val="Policepardfaut"/>
    <w:uiPriority w:val="99"/>
    <w:unhideWhenUsed/>
    <w:rsid w:val="00B340B3"/>
    <w:rPr>
      <w:color w:val="0000FF" w:themeColor="hyperlink"/>
      <w:u w:val="single"/>
    </w:rPr>
  </w:style>
  <w:style w:type="paragraph" w:customStyle="1" w:styleId="Ltrav">
    <w:name w:val="Ltrav"/>
    <w:basedOn w:val="Normal"/>
    <w:rsid w:val="00B340B3"/>
    <w:pPr>
      <w:numPr>
        <w:numId w:val="28"/>
      </w:numPr>
      <w:tabs>
        <w:tab w:val="left" w:pos="284"/>
      </w:tabs>
    </w:pPr>
    <w:rPr>
      <w:bCs/>
    </w:rPr>
  </w:style>
  <w:style w:type="character" w:customStyle="1" w:styleId="Maths">
    <w:name w:val="Maths"/>
    <w:basedOn w:val="Policepardfaut"/>
    <w:rsid w:val="00B340B3"/>
    <w:rPr>
      <w:i/>
      <w:noProof/>
      <w:color w:val="0000FF"/>
    </w:rPr>
  </w:style>
  <w:style w:type="paragraph" w:customStyle="1" w:styleId="Mt">
    <w:name w:val="Mét"/>
    <w:basedOn w:val="Normal"/>
    <w:next w:val="Corpscrs"/>
    <w:rsid w:val="00D44D7E"/>
    <w:pPr>
      <w:numPr>
        <w:numId w:val="11"/>
      </w:numPr>
      <w:spacing w:before="60"/>
    </w:pPr>
  </w:style>
  <w:style w:type="paragraph" w:styleId="Paragraphedeliste">
    <w:name w:val="List Paragraph"/>
    <w:basedOn w:val="Normal"/>
    <w:uiPriority w:val="34"/>
    <w:qFormat/>
    <w:rsid w:val="00B340B3"/>
    <w:pPr>
      <w:ind w:left="720"/>
      <w:contextualSpacing/>
    </w:pPr>
  </w:style>
  <w:style w:type="paragraph" w:styleId="Pieddepage">
    <w:name w:val="footer"/>
    <w:basedOn w:val="Normal"/>
    <w:link w:val="PieddepageCar"/>
    <w:uiPriority w:val="99"/>
    <w:unhideWhenUsed/>
    <w:rsid w:val="00B340B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340B3"/>
    <w:rPr>
      <w:rFonts w:cs="Times New Roman"/>
      <w:sz w:val="18"/>
      <w:szCs w:val="24"/>
      <w:lang w:eastAsia="fr-FR"/>
    </w:rPr>
  </w:style>
  <w:style w:type="paragraph" w:customStyle="1" w:styleId="Pt">
    <w:name w:val="Pté"/>
    <w:basedOn w:val="Normal"/>
    <w:next w:val="Normcours"/>
    <w:rsid w:val="00B340B3"/>
    <w:pPr>
      <w:numPr>
        <w:numId w:val="34"/>
      </w:numPr>
      <w:tabs>
        <w:tab w:val="left" w:pos="1134"/>
      </w:tabs>
      <w:spacing w:before="60"/>
    </w:pPr>
  </w:style>
  <w:style w:type="paragraph" w:customStyle="1" w:styleId="Rem">
    <w:name w:val="Rem"/>
    <w:basedOn w:val="Normal"/>
    <w:next w:val="Normal"/>
    <w:qFormat/>
    <w:rsid w:val="00B340B3"/>
    <w:pPr>
      <w:numPr>
        <w:numId w:val="29"/>
      </w:numPr>
    </w:pPr>
  </w:style>
  <w:style w:type="paragraph" w:styleId="Sous-titre">
    <w:name w:val="Subtitle"/>
    <w:basedOn w:val="Normcours"/>
    <w:next w:val="Normcours"/>
    <w:link w:val="Sous-titreCar"/>
    <w:uiPriority w:val="11"/>
    <w:qFormat/>
    <w:rsid w:val="00B340B3"/>
    <w:pPr>
      <w:numPr>
        <w:ilvl w:val="1"/>
        <w:numId w:val="23"/>
      </w:numPr>
      <w:pBdr>
        <w:left w:val="none" w:sz="0" w:space="0" w:color="auto"/>
      </w:pBdr>
      <w:tabs>
        <w:tab w:val="left" w:pos="1134"/>
      </w:tabs>
      <w:outlineLvl w:val="1"/>
    </w:pPr>
    <w:rPr>
      <w:rFonts w:asciiTheme="majorHAnsi" w:hAnsiTheme="majorHAnsi" w:cstheme="minorHAnsi"/>
      <w:b/>
      <w:bCs/>
      <w:smallCaps/>
      <w:sz w:val="22"/>
      <w:szCs w:val="20"/>
      <w:lang w:eastAsia="en-US"/>
    </w:rPr>
  </w:style>
  <w:style w:type="character" w:customStyle="1" w:styleId="Sous-titreCar">
    <w:name w:val="Sous-titre Car"/>
    <w:basedOn w:val="Policepardfaut"/>
    <w:link w:val="Sous-titre"/>
    <w:uiPriority w:val="11"/>
    <w:rsid w:val="00B340B3"/>
    <w:rPr>
      <w:rFonts w:asciiTheme="majorHAnsi" w:hAnsiTheme="majorHAnsi" w:cstheme="minorHAnsi"/>
      <w:b/>
      <w:bCs/>
      <w:smallCaps/>
      <w:szCs w:val="20"/>
    </w:rPr>
  </w:style>
  <w:style w:type="character" w:customStyle="1" w:styleId="StyleCalibri">
    <w:name w:val="Style Calibri"/>
    <w:basedOn w:val="Policepardfaut"/>
    <w:rsid w:val="00D44D7E"/>
    <w:rPr>
      <w:rFonts w:asciiTheme="minorHAnsi" w:hAnsiTheme="minorHAnsi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340B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340B3"/>
    <w:rPr>
      <w:rFonts w:ascii="Tahoma" w:hAnsi="Tahoma" w:cs="Tahoma"/>
      <w:sz w:val="16"/>
      <w:szCs w:val="16"/>
      <w:lang w:eastAsia="fr-FR"/>
    </w:rPr>
  </w:style>
  <w:style w:type="character" w:styleId="Textedelespacerserv">
    <w:name w:val="Placeholder Text"/>
    <w:basedOn w:val="Policepardfaut"/>
    <w:uiPriority w:val="99"/>
    <w:semiHidden/>
    <w:rsid w:val="00B340B3"/>
    <w:rPr>
      <w:color w:val="808080"/>
    </w:rPr>
  </w:style>
  <w:style w:type="paragraph" w:customStyle="1" w:styleId="Theo">
    <w:name w:val="Theo"/>
    <w:basedOn w:val="Normal"/>
    <w:next w:val="Corpscrs"/>
    <w:qFormat/>
    <w:rsid w:val="00D44D7E"/>
    <w:pPr>
      <w:numPr>
        <w:numId w:val="14"/>
      </w:numPr>
      <w:tabs>
        <w:tab w:val="left" w:pos="1134"/>
      </w:tabs>
      <w:spacing w:before="60" w:after="60"/>
    </w:pPr>
    <w:rPr>
      <w:rFonts w:ascii="Calibri" w:hAnsi="Calibri"/>
      <w:szCs w:val="18"/>
      <w:u w:val="single"/>
    </w:rPr>
  </w:style>
  <w:style w:type="paragraph" w:styleId="Titre">
    <w:name w:val="Title"/>
    <w:basedOn w:val="Normal"/>
    <w:next w:val="Normal"/>
    <w:link w:val="TitreCar"/>
    <w:uiPriority w:val="10"/>
    <w:qFormat/>
    <w:rsid w:val="00B340B3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tabs>
        <w:tab w:val="center" w:pos="5103"/>
        <w:tab w:val="right" w:pos="10206"/>
      </w:tabs>
      <w:outlineLvl w:val="0"/>
    </w:pPr>
    <w:rPr>
      <w:rFonts w:asciiTheme="majorHAnsi" w:eastAsiaTheme="majorEastAsia" w:hAnsiTheme="majorHAnsi" w:cstheme="majorBidi"/>
      <w:b/>
      <w:bCs/>
      <w:smallCaps/>
      <w:kern w:val="28"/>
      <w:sz w:val="28"/>
      <w:szCs w:val="32"/>
      <w:lang w:eastAsia="en-US"/>
    </w:rPr>
  </w:style>
  <w:style w:type="character" w:customStyle="1" w:styleId="TitreCar">
    <w:name w:val="Titre Car"/>
    <w:basedOn w:val="Policepardfaut"/>
    <w:link w:val="Titre"/>
    <w:uiPriority w:val="10"/>
    <w:rsid w:val="00B340B3"/>
    <w:rPr>
      <w:rFonts w:asciiTheme="majorHAnsi" w:eastAsiaTheme="majorEastAsia" w:hAnsiTheme="majorHAnsi" w:cstheme="majorBidi"/>
      <w:b/>
      <w:bCs/>
      <w:smallCaps/>
      <w:kern w:val="28"/>
      <w:sz w:val="28"/>
      <w:szCs w:val="32"/>
    </w:rPr>
  </w:style>
  <w:style w:type="character" w:customStyle="1" w:styleId="Titre1Car">
    <w:name w:val="Titre 1 Car"/>
    <w:basedOn w:val="Policepardfaut"/>
    <w:link w:val="Titre1"/>
    <w:rsid w:val="00B340B3"/>
    <w:rPr>
      <w:rFonts w:asciiTheme="majorHAnsi" w:hAnsiTheme="majorHAnsi" w:cs="Arial"/>
      <w:b/>
      <w:bCs/>
      <w:smallCaps/>
      <w:sz w:val="28"/>
      <w:szCs w:val="24"/>
    </w:rPr>
  </w:style>
  <w:style w:type="character" w:customStyle="1" w:styleId="Titre2Car">
    <w:name w:val="Titre 2 Car"/>
    <w:basedOn w:val="Policepardfaut"/>
    <w:link w:val="Titre2"/>
    <w:uiPriority w:val="9"/>
    <w:rsid w:val="00B340B3"/>
    <w:rPr>
      <w:rFonts w:asciiTheme="majorHAnsi" w:eastAsiaTheme="majorEastAsia" w:hAnsiTheme="majorHAnsi" w:cstheme="majorBidi"/>
      <w:b/>
      <w:bCs/>
      <w:i/>
      <w:iCs/>
      <w:sz w:val="28"/>
      <w:szCs w:val="28"/>
      <w:lang w:eastAsia="fr-FR"/>
    </w:rPr>
  </w:style>
  <w:style w:type="character" w:customStyle="1" w:styleId="Titre3Car">
    <w:name w:val="Titre 3 Car"/>
    <w:basedOn w:val="Policepardfaut"/>
    <w:link w:val="Titre3"/>
    <w:uiPriority w:val="9"/>
    <w:semiHidden/>
    <w:rsid w:val="00B340B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fr-FR"/>
    </w:rPr>
  </w:style>
  <w:style w:type="character" w:customStyle="1" w:styleId="Titre4Car">
    <w:name w:val="Titre 4 Car"/>
    <w:basedOn w:val="Policepardfaut"/>
    <w:link w:val="Titre4"/>
    <w:uiPriority w:val="9"/>
    <w:semiHidden/>
    <w:rsid w:val="00B340B3"/>
    <w:rPr>
      <w:rFonts w:eastAsiaTheme="minorEastAsia"/>
      <w:b/>
      <w:bCs/>
      <w:sz w:val="28"/>
      <w:szCs w:val="28"/>
      <w:lang w:eastAsia="fr-FR"/>
    </w:rPr>
  </w:style>
  <w:style w:type="paragraph" w:customStyle="1" w:styleId="Normcours">
    <w:name w:val="Norm cours"/>
    <w:basedOn w:val="Normal"/>
    <w:qFormat/>
    <w:rsid w:val="00B340B3"/>
    <w:pPr>
      <w:pBdr>
        <w:left w:val="single" w:sz="12" w:space="3" w:color="auto"/>
        <w:bottom w:val="single" w:sz="12" w:space="1" w:color="auto"/>
      </w:pBdr>
      <w:ind w:left="567"/>
    </w:pPr>
  </w:style>
  <w:style w:type="paragraph" w:customStyle="1" w:styleId="Exercnum">
    <w:name w:val="Exercnum"/>
    <w:basedOn w:val="Normal"/>
    <w:next w:val="Normal"/>
    <w:qFormat/>
    <w:rsid w:val="00B340B3"/>
    <w:pPr>
      <w:numPr>
        <w:numId w:val="26"/>
      </w:numPr>
      <w:tabs>
        <w:tab w:val="right" w:pos="10206"/>
      </w:tabs>
    </w:pPr>
    <w:rPr>
      <w:b/>
      <w:i/>
    </w:rPr>
  </w:style>
  <w:style w:type="paragraph" w:customStyle="1" w:styleId="Sansnum">
    <w:name w:val="Sansnum"/>
    <w:basedOn w:val="Normal"/>
    <w:next w:val="Normal"/>
    <w:qFormat/>
    <w:rsid w:val="00B340B3"/>
    <w:pPr>
      <w:ind w:left="1134" w:hanging="1134"/>
    </w:pPr>
    <w:rPr>
      <w:b/>
      <w:i/>
    </w:rPr>
  </w:style>
  <w:style w:type="character" w:customStyle="1" w:styleId="style11">
    <w:name w:val="style11"/>
    <w:basedOn w:val="Policepardfaut"/>
    <w:rsid w:val="00B340B3"/>
    <w:rPr>
      <w:b/>
      <w:bCs/>
      <w:color w:val="336699"/>
      <w:sz w:val="16"/>
      <w:szCs w:val="16"/>
    </w:rPr>
  </w:style>
  <w:style w:type="paragraph" w:customStyle="1" w:styleId="Comptences">
    <w:name w:val="Compétences"/>
    <w:basedOn w:val="Normal"/>
    <w:qFormat/>
    <w:rsid w:val="00B340B3"/>
    <w:rPr>
      <w:rFonts w:cstheme="minorHAnsi"/>
      <w:bCs/>
      <w:color w:val="333399"/>
      <w:sz w:val="14"/>
      <w:szCs w:val="14"/>
    </w:rPr>
  </w:style>
  <w:style w:type="paragraph" w:customStyle="1" w:styleId="Piedpagecrs">
    <w:name w:val="Pied page crs"/>
    <w:basedOn w:val="Pieddepage"/>
    <w:qFormat/>
    <w:rsid w:val="00B340B3"/>
    <w:pPr>
      <w:pBdr>
        <w:top w:val="single" w:sz="6" w:space="1" w:color="auto"/>
      </w:pBdr>
      <w:tabs>
        <w:tab w:val="clear" w:pos="4536"/>
        <w:tab w:val="clear" w:pos="9072"/>
        <w:tab w:val="center" w:pos="5103"/>
        <w:tab w:val="right" w:pos="10206"/>
      </w:tabs>
    </w:pPr>
    <w:rPr>
      <w:rFonts w:cstheme="minorHAnsi"/>
      <w:sz w:val="16"/>
      <w:szCs w:val="16"/>
    </w:rPr>
  </w:style>
  <w:style w:type="paragraph" w:customStyle="1" w:styleId="Comptence">
    <w:name w:val="Compétence"/>
    <w:basedOn w:val="Normal"/>
    <w:qFormat/>
    <w:rsid w:val="00B340B3"/>
    <w:rPr>
      <w:rFonts w:cstheme="minorHAnsi"/>
      <w:b/>
      <w:bCs/>
      <w:color w:val="333399"/>
      <w:sz w:val="14"/>
      <w:szCs w:val="14"/>
    </w:rPr>
  </w:style>
  <w:style w:type="paragraph" w:customStyle="1" w:styleId="Pucecomp">
    <w:name w:val="Puce comp"/>
    <w:basedOn w:val="Normal"/>
    <w:link w:val="PucecompCar"/>
    <w:qFormat/>
    <w:rsid w:val="00B340B3"/>
    <w:pPr>
      <w:numPr>
        <w:numId w:val="30"/>
      </w:numPr>
    </w:pPr>
    <w:rPr>
      <w:rFonts w:cstheme="minorHAnsi"/>
      <w:bCs/>
      <w:color w:val="333399"/>
      <w:sz w:val="14"/>
      <w:szCs w:val="14"/>
    </w:rPr>
  </w:style>
  <w:style w:type="character" w:customStyle="1" w:styleId="PucecompCar">
    <w:name w:val="Puce comp Car"/>
    <w:basedOn w:val="Policepardfaut"/>
    <w:link w:val="Pucecomp"/>
    <w:rsid w:val="00B340B3"/>
    <w:rPr>
      <w:rFonts w:cstheme="minorHAnsi"/>
      <w:bCs/>
      <w:color w:val="333399"/>
      <w:sz w:val="14"/>
      <w:szCs w:val="14"/>
      <w:lang w:eastAsia="fr-FR"/>
    </w:rPr>
  </w:style>
  <w:style w:type="paragraph" w:customStyle="1" w:styleId="Theonum">
    <w:name w:val="Theonum"/>
    <w:basedOn w:val="Normal"/>
    <w:next w:val="Normcours"/>
    <w:qFormat/>
    <w:rsid w:val="00B340B3"/>
    <w:pPr>
      <w:numPr>
        <w:numId w:val="31"/>
      </w:numPr>
      <w:tabs>
        <w:tab w:val="left" w:pos="1701"/>
      </w:tabs>
    </w:pPr>
    <w:rPr>
      <w:b/>
      <w:i/>
    </w:rPr>
  </w:style>
  <w:style w:type="paragraph" w:styleId="NormalWeb">
    <w:name w:val="Normal (Web)"/>
    <w:basedOn w:val="Normal"/>
    <w:rsid w:val="00B340B3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customStyle="1" w:styleId="TravCar">
    <w:name w:val="Trav Car"/>
    <w:basedOn w:val="Policepardfaut"/>
    <w:link w:val="Trav"/>
    <w:rsid w:val="00B340B3"/>
    <w:rPr>
      <w:rFonts w:cs="Times New Roman"/>
      <w:sz w:val="18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322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PROVINCE-SUD</Company>
  <LinksUpToDate>false</LinksUpToDate>
  <CharactersWithSpaces>2095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MEYRAT</dc:creator>
  <cp:keywords/>
  <dc:description/>
  <cp:lastModifiedBy>Utilisateur Windows</cp:lastModifiedBy>
  <cp:revision>5</cp:revision>
  <dcterms:created xsi:type="dcterms:W3CDTF">2018-06-20T23:54:00Z</dcterms:created>
  <dcterms:modified xsi:type="dcterms:W3CDTF">2018-07-01T01:00:00Z</dcterms:modified>
</cp:coreProperties>
</file>