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162" w:rsidRPr="00D1146C" w:rsidRDefault="00196162" w:rsidP="00196162">
      <w:pPr>
        <w:jc w:val="center"/>
        <w:rPr>
          <w:b/>
          <w:sz w:val="32"/>
          <w:szCs w:val="32"/>
          <w:u w:val="thick"/>
        </w:rPr>
      </w:pPr>
      <w:r w:rsidRPr="00D1146C">
        <w:rPr>
          <w:b/>
          <w:sz w:val="32"/>
          <w:szCs w:val="32"/>
          <w:u w:val="thick"/>
        </w:rPr>
        <w:t>L’Islam</w:t>
      </w:r>
    </w:p>
    <w:p w:rsidR="00196162" w:rsidRPr="00196162" w:rsidRDefault="00196162" w:rsidP="00196162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196162">
        <w:rPr>
          <w:sz w:val="24"/>
          <w:szCs w:val="24"/>
        </w:rPr>
        <w:t xml:space="preserve">L'islam est apparu en </w:t>
      </w:r>
      <w:hyperlink r:id="rId5" w:tooltip="Arabie" w:history="1">
        <w:r w:rsidRPr="00D1146C">
          <w:rPr>
            <w:rStyle w:val="Lienhypertexte"/>
            <w:color w:val="auto"/>
            <w:sz w:val="24"/>
            <w:szCs w:val="24"/>
            <w:u w:val="none"/>
          </w:rPr>
          <w:t>Arabie</w:t>
        </w:r>
      </w:hyperlink>
      <w:r w:rsidRPr="00196162">
        <w:rPr>
          <w:sz w:val="24"/>
          <w:szCs w:val="24"/>
        </w:rPr>
        <w:t xml:space="preserve"> au </w:t>
      </w:r>
      <w:hyperlink r:id="rId6" w:tooltip="VIIe siècle" w:history="1">
        <w:r w:rsidRPr="00D1146C">
          <w:rPr>
            <w:rStyle w:val="romain"/>
            <w:sz w:val="24"/>
            <w:szCs w:val="24"/>
          </w:rPr>
          <w:t>VII</w:t>
        </w:r>
        <w:r w:rsidRPr="00D1146C">
          <w:rPr>
            <w:rStyle w:val="Lienhypertexte"/>
            <w:color w:val="auto"/>
            <w:sz w:val="24"/>
            <w:szCs w:val="24"/>
            <w:u w:val="none"/>
            <w:vertAlign w:val="superscript"/>
          </w:rPr>
          <w:t>e</w:t>
        </w:r>
        <w:r w:rsidRPr="00D1146C">
          <w:rPr>
            <w:rStyle w:val="Lienhypertexte"/>
            <w:color w:val="auto"/>
            <w:sz w:val="24"/>
            <w:szCs w:val="24"/>
            <w:u w:val="none"/>
          </w:rPr>
          <w:t> siècle</w:t>
        </w:r>
      </w:hyperlink>
      <w:r w:rsidRPr="00196162">
        <w:rPr>
          <w:sz w:val="24"/>
          <w:szCs w:val="24"/>
        </w:rPr>
        <w:t xml:space="preserve"> avec l'apparition de son prophète, </w:t>
      </w:r>
      <w:hyperlink r:id="rId7" w:tooltip="Mahomet" w:history="1">
        <w:r w:rsidRPr="00D1146C">
          <w:rPr>
            <w:rStyle w:val="Lienhypertexte"/>
            <w:color w:val="auto"/>
            <w:sz w:val="24"/>
            <w:szCs w:val="24"/>
            <w:u w:val="none"/>
          </w:rPr>
          <w:t>Mahomet</w:t>
        </w:r>
      </w:hyperlink>
      <w:r w:rsidRPr="00196162">
        <w:rPr>
          <w:sz w:val="24"/>
          <w:szCs w:val="24"/>
        </w:rPr>
        <w:t>.</w:t>
      </w:r>
    </w:p>
    <w:p w:rsidR="00196162" w:rsidRDefault="00196162">
      <w:pPr>
        <w:rPr>
          <w:sz w:val="24"/>
          <w:szCs w:val="24"/>
        </w:rPr>
      </w:pPr>
      <w:r w:rsidRPr="00D1146C">
        <w:rPr>
          <w:rFonts w:hAnsi="Symbol"/>
          <w:sz w:val="24"/>
          <w:szCs w:val="24"/>
        </w:rPr>
        <w:t>-</w:t>
      </w:r>
      <w:r w:rsidRPr="00D1146C">
        <w:rPr>
          <w:sz w:val="24"/>
          <w:szCs w:val="24"/>
        </w:rPr>
        <w:t xml:space="preserve"> </w:t>
      </w:r>
      <w:hyperlink r:id="rId8" w:tooltip="La Mecque" w:history="1">
        <w:r w:rsidRPr="00D1146C">
          <w:rPr>
            <w:rStyle w:val="Lienhypertexte"/>
            <w:color w:val="auto"/>
            <w:sz w:val="24"/>
            <w:szCs w:val="24"/>
            <w:u w:val="none"/>
          </w:rPr>
          <w:t>La Mecque</w:t>
        </w:r>
      </w:hyperlink>
      <w:r w:rsidRPr="00196162">
        <w:rPr>
          <w:sz w:val="24"/>
          <w:szCs w:val="24"/>
        </w:rPr>
        <w:t xml:space="preserve"> (</w:t>
      </w:r>
      <w:r w:rsidRPr="00196162">
        <w:rPr>
          <w:i/>
          <w:iCs/>
          <w:sz w:val="24"/>
          <w:szCs w:val="24"/>
        </w:rPr>
        <w:t>Makkah</w:t>
      </w:r>
      <w:r w:rsidRPr="00196162">
        <w:rPr>
          <w:sz w:val="24"/>
          <w:szCs w:val="24"/>
        </w:rPr>
        <w:t xml:space="preserve">) en </w:t>
      </w:r>
      <w:hyperlink r:id="rId9" w:tooltip="Arabie saoudite" w:history="1">
        <w:r w:rsidRPr="00D1146C">
          <w:rPr>
            <w:rStyle w:val="Lienhypertexte"/>
            <w:color w:val="auto"/>
            <w:sz w:val="24"/>
            <w:szCs w:val="24"/>
            <w:u w:val="none"/>
          </w:rPr>
          <w:t>Arabie saoudite</w:t>
        </w:r>
      </w:hyperlink>
      <w:r w:rsidRPr="00196162">
        <w:rPr>
          <w:sz w:val="24"/>
          <w:szCs w:val="24"/>
        </w:rPr>
        <w:t xml:space="preserve">, abrite la </w:t>
      </w:r>
      <w:hyperlink r:id="rId10" w:tooltip="Kaaba" w:history="1">
        <w:r w:rsidRPr="00D1146C">
          <w:rPr>
            <w:rStyle w:val="Lienhypertexte"/>
            <w:i/>
            <w:iCs/>
            <w:color w:val="auto"/>
            <w:sz w:val="24"/>
            <w:szCs w:val="24"/>
            <w:u w:val="none"/>
          </w:rPr>
          <w:t>Kaaba</w:t>
        </w:r>
      </w:hyperlink>
      <w:r w:rsidRPr="00196162">
        <w:rPr>
          <w:sz w:val="24"/>
          <w:szCs w:val="24"/>
        </w:rPr>
        <w:t xml:space="preserve"> (« le Cube »). Selon la tradition, </w:t>
      </w:r>
      <w:r w:rsidR="00A95EF9">
        <w:rPr>
          <w:sz w:val="24"/>
          <w:szCs w:val="24"/>
        </w:rPr>
        <w:t>il est le premier lieu saint</w:t>
      </w:r>
      <w:r w:rsidRPr="00196162">
        <w:rPr>
          <w:sz w:val="24"/>
          <w:szCs w:val="24"/>
        </w:rPr>
        <w:t>.</w:t>
      </w:r>
    </w:p>
    <w:p w:rsidR="00D1146C" w:rsidRPr="00196162" w:rsidRDefault="00D1146C">
      <w:pPr>
        <w:rPr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3F25AE62" wp14:editId="239FCB95">
            <wp:extent cx="2857500" cy="1428750"/>
            <wp:effectExtent l="0" t="0" r="0" b="0"/>
            <wp:docPr id="7" name="Image 7" descr="http://cdn1-europe1.new2.ladmedia.fr/var/europe1/storage/images/europe1/economie/hotellerie-accor-remporte-un-gros-contrat-a-la-mecque-2537865/24348723-1-fre-FR/Hotellerie-Accor-remporte-un-gros-contrat-a-La-Mec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dn1-europe1.new2.ladmedia.fr/var/europe1/storage/images/europe1/economie/hotellerie-accor-remporte-un-gros-contrat-a-la-mecque-2537865/24348723-1-fre-FR/Hotellerie-Accor-remporte-un-gros-contrat-a-La-Mecqu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285" cy="143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A88" w:rsidRDefault="00BB7A88">
      <w:r>
        <w:rPr>
          <w:noProof/>
          <w:lang w:eastAsia="fr-FR"/>
        </w:rPr>
        <w:drawing>
          <wp:inline distT="0" distB="0" distL="0" distR="0" wp14:anchorId="62402DA2" wp14:editId="53239ACF">
            <wp:extent cx="1466850" cy="1840230"/>
            <wp:effectExtent l="0" t="0" r="0" b="7620"/>
            <wp:docPr id="2" name="Image 2" descr="https://upload.wikimedia.org/wikipedia/commons/thumb/4/46/Qur%27anic_Manuscript_-_Maghribi_script.jpg/220px-Qur%27anic_Manuscript_-_Maghribi_scri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4/46/Qur%27anic_Manuscript_-_Maghribi_script.jpg/220px-Qur%27anic_Manuscript_-_Maghribi_script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216" cy="1843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7496">
        <w:t xml:space="preserve">                       </w:t>
      </w:r>
      <w:r w:rsidR="00D1146C">
        <w:t xml:space="preserve">                   </w:t>
      </w:r>
      <w:r w:rsidR="00DD7496">
        <w:t xml:space="preserve">  </w:t>
      </w:r>
      <w:r w:rsidR="00DD7496">
        <w:rPr>
          <w:noProof/>
          <w:lang w:eastAsia="fr-FR"/>
        </w:rPr>
        <w:drawing>
          <wp:inline distT="0" distB="0" distL="0" distR="0" wp14:anchorId="17F6D3D0" wp14:editId="73289984">
            <wp:extent cx="2553836" cy="1666875"/>
            <wp:effectExtent l="0" t="0" r="0" b="0"/>
            <wp:docPr id="1" name="Image 1" descr="mosquée U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squée UA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992" cy="1666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496" w:rsidRDefault="00196162" w:rsidP="00196162">
      <w:pPr>
        <w:spacing w:line="240" w:lineRule="auto"/>
      </w:pPr>
      <w:r>
        <w:t>-</w:t>
      </w:r>
      <w:r w:rsidR="00BB7A88">
        <w:t>Vieille p</w:t>
      </w:r>
      <w:r>
        <w:t xml:space="preserve">age du Coran </w:t>
      </w:r>
      <w:r w:rsidR="00DD7496">
        <w:t xml:space="preserve">               </w:t>
      </w:r>
      <w:r>
        <w:t xml:space="preserve">                                 </w:t>
      </w:r>
      <w:r w:rsidR="00DD7496">
        <w:t xml:space="preserve">  </w:t>
      </w:r>
      <w:r>
        <w:t>-</w:t>
      </w:r>
      <w:r w:rsidR="00DD7496">
        <w:t xml:space="preserve"> La mosquée Zayed, aux Emirats                                                                                                                                                           </w:t>
      </w:r>
      <w:r>
        <w:t xml:space="preserve">                    </w:t>
      </w:r>
    </w:p>
    <w:p w:rsidR="00BB7A88" w:rsidRDefault="00BB7A88" w:rsidP="00196162">
      <w:pPr>
        <w:spacing w:line="240" w:lineRule="auto"/>
      </w:pPr>
      <w:r>
        <w:t xml:space="preserve">datant du </w:t>
      </w:r>
      <w:r>
        <w:rPr>
          <w:rStyle w:val="romain"/>
        </w:rPr>
        <w:t>XIII</w:t>
      </w:r>
      <w:r>
        <w:rPr>
          <w:vertAlign w:val="superscript"/>
        </w:rPr>
        <w:t>e</w:t>
      </w:r>
      <w:r>
        <w:t xml:space="preserve"> ou </w:t>
      </w:r>
      <w:r>
        <w:rPr>
          <w:rStyle w:val="romain"/>
        </w:rPr>
        <w:t>XIV</w:t>
      </w:r>
      <w:r>
        <w:rPr>
          <w:vertAlign w:val="superscript"/>
        </w:rPr>
        <w:t>e</w:t>
      </w:r>
      <w:r>
        <w:t> siècle</w:t>
      </w:r>
      <w:r w:rsidR="00DD7496">
        <w:t>.</w:t>
      </w:r>
      <w:r w:rsidR="00196162">
        <w:t xml:space="preserve">                                        Arabes Unis.</w:t>
      </w:r>
    </w:p>
    <w:p w:rsidR="00BB7A88" w:rsidRPr="00BB7A88" w:rsidRDefault="00BB7A88">
      <w:pPr>
        <w:rPr>
          <w:b/>
          <w:sz w:val="28"/>
          <w:szCs w:val="28"/>
        </w:rPr>
      </w:pPr>
      <w:r w:rsidRPr="00BB7A88">
        <w:rPr>
          <w:b/>
          <w:sz w:val="28"/>
          <w:szCs w:val="28"/>
        </w:rPr>
        <w:t>Qui sont les Musulmans ?</w:t>
      </w:r>
    </w:p>
    <w:p w:rsidR="00D1146C" w:rsidRDefault="00BB7A88">
      <w:r>
        <w:t>Plus d'un milliard d'hommes et de femmes dans le monde, issu d'un vaste éventail de races, nationalités et cultures à travers le globe sont unis par la foi commune de l'Islam</w:t>
      </w:r>
      <w:r w:rsidR="00D1146C">
        <w:t>.</w:t>
      </w:r>
    </w:p>
    <w:p w:rsidR="00196162" w:rsidRDefault="002E1693">
      <w:r>
        <w:rPr>
          <w:noProof/>
          <w:lang w:eastAsia="fr-FR"/>
        </w:rPr>
        <w:drawing>
          <wp:inline distT="0" distB="0" distL="0" distR="0" wp14:anchorId="77965DAD" wp14:editId="5E94B872">
            <wp:extent cx="1809750" cy="1206500"/>
            <wp:effectExtent l="0" t="0" r="0" b="0"/>
            <wp:docPr id="3" name="Image 3" descr="Maged Osman, imam principal de la mosquée Al-Oumma, appelle aux dons pour financer le futur « centre éducatif et culturel 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ged Osman, imam principal de la mosquée Al-Oumma, appelle aux dons pour financer le futur « centre éducatif et culturel »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327" cy="120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6162">
        <w:t xml:space="preserve">                         </w:t>
      </w:r>
      <w:r w:rsidR="00D1146C">
        <w:t xml:space="preserve">          </w:t>
      </w:r>
      <w:r w:rsidR="00196162">
        <w:t xml:space="preserve">  </w:t>
      </w:r>
      <w:r w:rsidR="00196162">
        <w:rPr>
          <w:noProof/>
          <w:lang w:eastAsia="fr-FR"/>
        </w:rPr>
        <w:drawing>
          <wp:inline distT="0" distB="0" distL="0" distR="0" wp14:anchorId="0A74DE56" wp14:editId="40823274">
            <wp:extent cx="1562100" cy="1441319"/>
            <wp:effectExtent l="0" t="0" r="0" b="6985"/>
            <wp:docPr id="5" name="Image 5" descr="http://i57.servimg.com/u/f57/18/79/14/90/symbis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57.servimg.com/u/f57/18/79/14/90/symbis1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41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162" w:rsidRDefault="00196162">
      <w:r>
        <w:t>-</w:t>
      </w:r>
      <w:r w:rsidR="002E1693" w:rsidRPr="002E1693">
        <w:t xml:space="preserve"> </w:t>
      </w:r>
      <w:r w:rsidR="002E1693">
        <w:t>imam p</w:t>
      </w:r>
      <w:r w:rsidR="00DD7496">
        <w:t>rincipal de la mosquée Al-</w:t>
      </w:r>
      <w:proofErr w:type="spellStart"/>
      <w:r w:rsidR="00DD7496">
        <w:t>Oumma</w:t>
      </w:r>
      <w:proofErr w:type="spellEnd"/>
      <w:r w:rsidR="00DD7496">
        <w:t>.</w:t>
      </w:r>
      <w:r>
        <w:t xml:space="preserve">                      </w:t>
      </w:r>
    </w:p>
    <w:p w:rsidR="00196162" w:rsidRPr="00D1146C" w:rsidRDefault="00196162" w:rsidP="00D1146C">
      <w:pPr>
        <w:spacing w:line="240" w:lineRule="auto"/>
      </w:pPr>
      <w:r w:rsidRPr="00D1146C">
        <w:t>-</w:t>
      </w:r>
      <w:r w:rsidR="00DD7496" w:rsidRPr="00D1146C">
        <w:t>Le croissant de lune, symb</w:t>
      </w:r>
      <w:r w:rsidRPr="00D1146C">
        <w:t xml:space="preserve">ole du "dieu lune" fut </w:t>
      </w:r>
      <w:r w:rsidR="00DD7496" w:rsidRPr="00D1146C">
        <w:t xml:space="preserve"> adopté par les musulmans comme signe général </w:t>
      </w:r>
    </w:p>
    <w:p w:rsidR="00DD7496" w:rsidRDefault="00DD7496" w:rsidP="00D1146C">
      <w:pPr>
        <w:spacing w:line="240" w:lineRule="auto"/>
      </w:pPr>
      <w:proofErr w:type="gramStart"/>
      <w:r w:rsidRPr="00D1146C">
        <w:t>de</w:t>
      </w:r>
      <w:proofErr w:type="gramEnd"/>
      <w:r w:rsidRPr="00D1146C">
        <w:t xml:space="preserve"> l'Islam se trouvant encore aujourd'hui en haut des mosquées et des minarets.</w:t>
      </w:r>
    </w:p>
    <w:p w:rsidR="00A95EF9" w:rsidRPr="00A95EF9" w:rsidRDefault="00A95EF9" w:rsidP="00D1146C">
      <w:pPr>
        <w:spacing w:line="240" w:lineRule="auto"/>
        <w:rPr>
          <w:sz w:val="32"/>
          <w:szCs w:val="32"/>
          <w:u w:val="thick"/>
        </w:rPr>
      </w:pPr>
      <w:r w:rsidRPr="00A95EF9">
        <w:rPr>
          <w:sz w:val="32"/>
          <w:szCs w:val="32"/>
          <w:u w:val="thick"/>
        </w:rPr>
        <w:lastRenderedPageBreak/>
        <w:t>Complète le tableau avec les informations trouvées :</w:t>
      </w:r>
    </w:p>
    <w:p w:rsidR="00A95EF9" w:rsidRDefault="00A95EF9" w:rsidP="00D1146C">
      <w:pPr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95EF9" w:rsidTr="00A95EF9">
        <w:tc>
          <w:tcPr>
            <w:tcW w:w="4606" w:type="dxa"/>
          </w:tcPr>
          <w:p w:rsidR="00A95EF9" w:rsidRDefault="00A95EF9" w:rsidP="00A95EF9">
            <w:pPr>
              <w:jc w:val="center"/>
              <w:rPr>
                <w:b/>
                <w:sz w:val="28"/>
                <w:szCs w:val="28"/>
              </w:rPr>
            </w:pPr>
          </w:p>
          <w:p w:rsidR="00A95EF9" w:rsidRPr="00A95EF9" w:rsidRDefault="00A95EF9" w:rsidP="00A95EF9">
            <w:pPr>
              <w:jc w:val="center"/>
              <w:rPr>
                <w:b/>
                <w:sz w:val="28"/>
                <w:szCs w:val="28"/>
              </w:rPr>
            </w:pPr>
            <w:r w:rsidRPr="00A95EF9">
              <w:rPr>
                <w:b/>
                <w:sz w:val="28"/>
                <w:szCs w:val="28"/>
              </w:rPr>
              <w:t>Lieu de culte</w:t>
            </w:r>
          </w:p>
          <w:p w:rsidR="00A95EF9" w:rsidRPr="00A95EF9" w:rsidRDefault="00A95EF9" w:rsidP="00A95EF9">
            <w:pPr>
              <w:jc w:val="center"/>
              <w:rPr>
                <w:b/>
                <w:sz w:val="28"/>
                <w:szCs w:val="28"/>
              </w:rPr>
            </w:pPr>
          </w:p>
          <w:p w:rsidR="00A95EF9" w:rsidRPr="00A95EF9" w:rsidRDefault="00A95EF9" w:rsidP="00A95E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A95EF9" w:rsidRDefault="00107DC5" w:rsidP="00D1146C">
            <w:r>
              <w:t xml:space="preserve">                         </w:t>
            </w:r>
            <w:bookmarkStart w:id="0" w:name="_GoBack"/>
            <w:bookmarkEnd w:id="0"/>
            <w:r>
              <w:t xml:space="preserve">                                                                                                                                                                    </w:t>
            </w:r>
          </w:p>
        </w:tc>
      </w:tr>
      <w:tr w:rsidR="00A95EF9" w:rsidTr="00A95EF9">
        <w:tc>
          <w:tcPr>
            <w:tcW w:w="4606" w:type="dxa"/>
          </w:tcPr>
          <w:p w:rsidR="00A95EF9" w:rsidRDefault="00A95EF9" w:rsidP="00A95EF9">
            <w:pPr>
              <w:jc w:val="center"/>
              <w:rPr>
                <w:b/>
                <w:sz w:val="28"/>
                <w:szCs w:val="28"/>
              </w:rPr>
            </w:pPr>
          </w:p>
          <w:p w:rsidR="00A95EF9" w:rsidRPr="00A95EF9" w:rsidRDefault="00A95EF9" w:rsidP="00A95EF9">
            <w:pPr>
              <w:jc w:val="center"/>
              <w:rPr>
                <w:b/>
                <w:sz w:val="28"/>
                <w:szCs w:val="28"/>
              </w:rPr>
            </w:pPr>
            <w:r w:rsidRPr="00A95EF9">
              <w:rPr>
                <w:b/>
                <w:sz w:val="28"/>
                <w:szCs w:val="28"/>
              </w:rPr>
              <w:t>Nom des pratiquants</w:t>
            </w:r>
          </w:p>
          <w:p w:rsidR="00A95EF9" w:rsidRPr="00A95EF9" w:rsidRDefault="00A95EF9" w:rsidP="00A95EF9">
            <w:pPr>
              <w:jc w:val="center"/>
              <w:rPr>
                <w:b/>
                <w:sz w:val="28"/>
                <w:szCs w:val="28"/>
              </w:rPr>
            </w:pPr>
          </w:p>
          <w:p w:rsidR="00A95EF9" w:rsidRPr="00A95EF9" w:rsidRDefault="00A95EF9" w:rsidP="00A95E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A95EF9" w:rsidRDefault="00A95EF9" w:rsidP="00D1146C"/>
        </w:tc>
      </w:tr>
      <w:tr w:rsidR="00A95EF9" w:rsidTr="00A95EF9">
        <w:tc>
          <w:tcPr>
            <w:tcW w:w="4606" w:type="dxa"/>
          </w:tcPr>
          <w:p w:rsidR="00A95EF9" w:rsidRDefault="00A95EF9" w:rsidP="00A95EF9">
            <w:pPr>
              <w:jc w:val="center"/>
              <w:rPr>
                <w:b/>
                <w:sz w:val="28"/>
                <w:szCs w:val="28"/>
              </w:rPr>
            </w:pPr>
          </w:p>
          <w:p w:rsidR="00A95EF9" w:rsidRPr="00A95EF9" w:rsidRDefault="00A95EF9" w:rsidP="00A95EF9">
            <w:pPr>
              <w:jc w:val="center"/>
              <w:rPr>
                <w:b/>
                <w:sz w:val="28"/>
                <w:szCs w:val="28"/>
              </w:rPr>
            </w:pPr>
            <w:r w:rsidRPr="00A95EF9">
              <w:rPr>
                <w:b/>
                <w:sz w:val="28"/>
                <w:szCs w:val="28"/>
              </w:rPr>
              <w:t>Symbole religieux</w:t>
            </w:r>
          </w:p>
          <w:p w:rsidR="00A95EF9" w:rsidRPr="00A95EF9" w:rsidRDefault="00A95EF9" w:rsidP="00A95EF9">
            <w:pPr>
              <w:jc w:val="center"/>
              <w:rPr>
                <w:b/>
                <w:sz w:val="28"/>
                <w:szCs w:val="28"/>
              </w:rPr>
            </w:pPr>
          </w:p>
          <w:p w:rsidR="00A95EF9" w:rsidRPr="00A95EF9" w:rsidRDefault="00A95EF9" w:rsidP="00A95E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A95EF9" w:rsidRDefault="00A95EF9" w:rsidP="00D1146C"/>
        </w:tc>
      </w:tr>
      <w:tr w:rsidR="00A95EF9" w:rsidTr="00A95EF9">
        <w:tc>
          <w:tcPr>
            <w:tcW w:w="4606" w:type="dxa"/>
          </w:tcPr>
          <w:p w:rsidR="00A95EF9" w:rsidRDefault="00A95EF9" w:rsidP="00A95EF9">
            <w:pPr>
              <w:jc w:val="center"/>
              <w:rPr>
                <w:b/>
                <w:sz w:val="28"/>
                <w:szCs w:val="28"/>
              </w:rPr>
            </w:pPr>
          </w:p>
          <w:p w:rsidR="00A95EF9" w:rsidRPr="00A95EF9" w:rsidRDefault="00A95EF9" w:rsidP="00A95EF9">
            <w:pPr>
              <w:jc w:val="center"/>
              <w:rPr>
                <w:b/>
                <w:sz w:val="28"/>
                <w:szCs w:val="28"/>
              </w:rPr>
            </w:pPr>
            <w:r w:rsidRPr="00A95EF9">
              <w:rPr>
                <w:b/>
                <w:sz w:val="28"/>
                <w:szCs w:val="28"/>
              </w:rPr>
              <w:t>Livre sacré</w:t>
            </w:r>
          </w:p>
          <w:p w:rsidR="00A95EF9" w:rsidRPr="00A95EF9" w:rsidRDefault="00A95EF9" w:rsidP="00A95EF9">
            <w:pPr>
              <w:jc w:val="center"/>
              <w:rPr>
                <w:b/>
                <w:sz w:val="28"/>
                <w:szCs w:val="28"/>
              </w:rPr>
            </w:pPr>
          </w:p>
          <w:p w:rsidR="00A95EF9" w:rsidRPr="00A95EF9" w:rsidRDefault="00A95EF9" w:rsidP="00A95E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A95EF9" w:rsidRDefault="00A95EF9" w:rsidP="00D1146C"/>
        </w:tc>
      </w:tr>
      <w:tr w:rsidR="00A95EF9" w:rsidTr="00A95EF9">
        <w:tc>
          <w:tcPr>
            <w:tcW w:w="4606" w:type="dxa"/>
          </w:tcPr>
          <w:p w:rsidR="00A95EF9" w:rsidRDefault="00A95EF9" w:rsidP="00A95EF9">
            <w:pPr>
              <w:jc w:val="center"/>
              <w:rPr>
                <w:b/>
                <w:sz w:val="28"/>
                <w:szCs w:val="28"/>
              </w:rPr>
            </w:pPr>
          </w:p>
          <w:p w:rsidR="00A95EF9" w:rsidRPr="00A95EF9" w:rsidRDefault="00A95EF9" w:rsidP="00A95EF9">
            <w:pPr>
              <w:jc w:val="center"/>
              <w:rPr>
                <w:b/>
                <w:sz w:val="28"/>
                <w:szCs w:val="28"/>
              </w:rPr>
            </w:pPr>
            <w:r w:rsidRPr="00A95EF9">
              <w:rPr>
                <w:b/>
                <w:sz w:val="28"/>
                <w:szCs w:val="28"/>
              </w:rPr>
              <w:t>Lieu saint</w:t>
            </w:r>
          </w:p>
          <w:p w:rsidR="00A95EF9" w:rsidRPr="00A95EF9" w:rsidRDefault="00A95EF9" w:rsidP="00A95EF9">
            <w:pPr>
              <w:jc w:val="center"/>
              <w:rPr>
                <w:b/>
                <w:sz w:val="28"/>
                <w:szCs w:val="28"/>
              </w:rPr>
            </w:pPr>
          </w:p>
          <w:p w:rsidR="00A95EF9" w:rsidRPr="00A95EF9" w:rsidRDefault="00A95EF9" w:rsidP="00A95E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A95EF9" w:rsidRDefault="00A95EF9" w:rsidP="00D1146C"/>
        </w:tc>
      </w:tr>
      <w:tr w:rsidR="00A95EF9" w:rsidTr="00A95EF9">
        <w:tc>
          <w:tcPr>
            <w:tcW w:w="4606" w:type="dxa"/>
          </w:tcPr>
          <w:p w:rsidR="00A95EF9" w:rsidRDefault="00A95EF9" w:rsidP="00A95EF9">
            <w:pPr>
              <w:jc w:val="center"/>
              <w:rPr>
                <w:b/>
                <w:sz w:val="28"/>
                <w:szCs w:val="28"/>
              </w:rPr>
            </w:pPr>
          </w:p>
          <w:p w:rsidR="00A95EF9" w:rsidRPr="00A95EF9" w:rsidRDefault="00A95EF9" w:rsidP="00A95EF9">
            <w:pPr>
              <w:jc w:val="center"/>
              <w:rPr>
                <w:b/>
                <w:sz w:val="28"/>
                <w:szCs w:val="28"/>
              </w:rPr>
            </w:pPr>
            <w:r w:rsidRPr="00A95EF9">
              <w:rPr>
                <w:b/>
                <w:sz w:val="28"/>
                <w:szCs w:val="28"/>
              </w:rPr>
              <w:t>Nom du prophète</w:t>
            </w:r>
          </w:p>
          <w:p w:rsidR="00A95EF9" w:rsidRPr="00A95EF9" w:rsidRDefault="00A95EF9" w:rsidP="00A95EF9">
            <w:pPr>
              <w:jc w:val="center"/>
              <w:rPr>
                <w:b/>
                <w:sz w:val="28"/>
                <w:szCs w:val="28"/>
              </w:rPr>
            </w:pPr>
          </w:p>
          <w:p w:rsidR="00A95EF9" w:rsidRPr="00A95EF9" w:rsidRDefault="00A95EF9" w:rsidP="00A95E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A95EF9" w:rsidRDefault="00A95EF9" w:rsidP="00D1146C"/>
        </w:tc>
      </w:tr>
      <w:tr w:rsidR="00A95EF9" w:rsidTr="00A95EF9">
        <w:tc>
          <w:tcPr>
            <w:tcW w:w="4606" w:type="dxa"/>
          </w:tcPr>
          <w:p w:rsidR="00A95EF9" w:rsidRDefault="00A95EF9" w:rsidP="00A95EF9">
            <w:pPr>
              <w:jc w:val="center"/>
              <w:rPr>
                <w:b/>
                <w:sz w:val="28"/>
                <w:szCs w:val="28"/>
              </w:rPr>
            </w:pPr>
          </w:p>
          <w:p w:rsidR="00A95EF9" w:rsidRPr="00A95EF9" w:rsidRDefault="00A95EF9" w:rsidP="00A95EF9">
            <w:pPr>
              <w:jc w:val="center"/>
              <w:rPr>
                <w:b/>
                <w:sz w:val="28"/>
                <w:szCs w:val="28"/>
              </w:rPr>
            </w:pPr>
            <w:r w:rsidRPr="00A95EF9">
              <w:rPr>
                <w:b/>
                <w:sz w:val="28"/>
                <w:szCs w:val="28"/>
              </w:rPr>
              <w:t>Ministre du culte</w:t>
            </w:r>
          </w:p>
          <w:p w:rsidR="00A95EF9" w:rsidRPr="00A95EF9" w:rsidRDefault="00A95EF9" w:rsidP="00A95EF9">
            <w:pPr>
              <w:jc w:val="center"/>
              <w:rPr>
                <w:b/>
                <w:sz w:val="28"/>
                <w:szCs w:val="28"/>
              </w:rPr>
            </w:pPr>
          </w:p>
          <w:p w:rsidR="00A95EF9" w:rsidRPr="00A95EF9" w:rsidRDefault="00A95EF9" w:rsidP="00A95E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A95EF9" w:rsidRDefault="00A95EF9" w:rsidP="00D1146C"/>
        </w:tc>
      </w:tr>
    </w:tbl>
    <w:p w:rsidR="00A95EF9" w:rsidRDefault="00A95EF9" w:rsidP="00D1146C">
      <w:pPr>
        <w:spacing w:line="240" w:lineRule="auto"/>
      </w:pPr>
    </w:p>
    <w:sectPr w:rsidR="00A95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A88"/>
    <w:rsid w:val="00107DC5"/>
    <w:rsid w:val="001335E4"/>
    <w:rsid w:val="00181472"/>
    <w:rsid w:val="00196162"/>
    <w:rsid w:val="002E1693"/>
    <w:rsid w:val="00A95EF9"/>
    <w:rsid w:val="00BB7A88"/>
    <w:rsid w:val="00D1146C"/>
    <w:rsid w:val="00DD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B7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7A88"/>
    <w:rPr>
      <w:rFonts w:ascii="Tahoma" w:hAnsi="Tahoma" w:cs="Tahoma"/>
      <w:sz w:val="16"/>
      <w:szCs w:val="16"/>
    </w:rPr>
  </w:style>
  <w:style w:type="character" w:customStyle="1" w:styleId="romain">
    <w:name w:val="romain"/>
    <w:basedOn w:val="Policepardfaut"/>
    <w:rsid w:val="00BB7A88"/>
  </w:style>
  <w:style w:type="character" w:styleId="Lienhypertexte">
    <w:name w:val="Hyperlink"/>
    <w:basedOn w:val="Policepardfaut"/>
    <w:uiPriority w:val="99"/>
    <w:semiHidden/>
    <w:unhideWhenUsed/>
    <w:rsid w:val="00DD7496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A95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B7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7A88"/>
    <w:rPr>
      <w:rFonts w:ascii="Tahoma" w:hAnsi="Tahoma" w:cs="Tahoma"/>
      <w:sz w:val="16"/>
      <w:szCs w:val="16"/>
    </w:rPr>
  </w:style>
  <w:style w:type="character" w:customStyle="1" w:styleId="romain">
    <w:name w:val="romain"/>
    <w:basedOn w:val="Policepardfaut"/>
    <w:rsid w:val="00BB7A88"/>
  </w:style>
  <w:style w:type="character" w:styleId="Lienhypertexte">
    <w:name w:val="Hyperlink"/>
    <w:basedOn w:val="Policepardfaut"/>
    <w:uiPriority w:val="99"/>
    <w:semiHidden/>
    <w:unhideWhenUsed/>
    <w:rsid w:val="00DD7496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A95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La_Mecque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fr.wikipedia.org/wiki/Mahomet" TargetMode="Externa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fr.wikipedia.org/wiki/VIIe_si%C3%A8cle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fr.wikipedia.org/wiki/Arabie" TargetMode="External"/><Relationship Id="rId15" Type="http://schemas.openxmlformats.org/officeDocument/2006/relationships/image" Target="media/image5.jpeg"/><Relationship Id="rId10" Type="http://schemas.openxmlformats.org/officeDocument/2006/relationships/hyperlink" Target="https://fr.wikipedia.org/wiki/Kaa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Arabie_saoudite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5</cp:revision>
  <dcterms:created xsi:type="dcterms:W3CDTF">2016-05-12T00:06:00Z</dcterms:created>
  <dcterms:modified xsi:type="dcterms:W3CDTF">2016-05-12T00:34:00Z</dcterms:modified>
</cp:coreProperties>
</file>