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78D3" w14:textId="77777777" w:rsidR="008A2AB4" w:rsidRDefault="008A2AB4" w:rsidP="00C41356">
      <w:pPr>
        <w:spacing w:after="0" w:line="240" w:lineRule="auto"/>
        <w:rPr>
          <w:i/>
          <w:sz w:val="24"/>
          <w:szCs w:val="24"/>
          <w:u w:val="single"/>
        </w:rPr>
      </w:pPr>
      <w:bookmarkStart w:id="0" w:name="_GoBack"/>
      <w:bookmarkEnd w:id="0"/>
    </w:p>
    <w:p w14:paraId="602E8618" w14:textId="166C8830" w:rsidR="00A313E2" w:rsidRPr="002D3B8F" w:rsidRDefault="008A2AB4" w:rsidP="00417D73">
      <w:pPr>
        <w:spacing w:after="0" w:line="240" w:lineRule="auto"/>
        <w:rPr>
          <w:i/>
          <w:sz w:val="22"/>
          <w:szCs w:val="22"/>
        </w:rPr>
      </w:pPr>
      <w:r w:rsidRPr="008A2AB4">
        <w:rPr>
          <w:i/>
          <w:sz w:val="22"/>
          <w:szCs w:val="22"/>
        </w:rPr>
        <w:t xml:space="preserve">Ce mémento </w:t>
      </w:r>
      <w:r w:rsidR="002D3B8F" w:rsidRPr="008A2AB4">
        <w:rPr>
          <w:i/>
          <w:sz w:val="22"/>
          <w:szCs w:val="22"/>
        </w:rPr>
        <w:t xml:space="preserve">est </w:t>
      </w:r>
      <w:r w:rsidR="002D3B8F">
        <w:rPr>
          <w:i/>
          <w:sz w:val="22"/>
          <w:szCs w:val="22"/>
        </w:rPr>
        <w:t xml:space="preserve">rédigé sous la forme d'une foire aux questions. Il est </w:t>
      </w:r>
      <w:r w:rsidRPr="008A2AB4">
        <w:rPr>
          <w:i/>
          <w:sz w:val="22"/>
          <w:szCs w:val="22"/>
        </w:rPr>
        <w:t>appelé à évoluer en fonction de l'actualité</w:t>
      </w:r>
      <w:r>
        <w:rPr>
          <w:i/>
          <w:sz w:val="22"/>
          <w:szCs w:val="22"/>
        </w:rPr>
        <w:t xml:space="preserve"> et de vos retours d'expérience</w:t>
      </w:r>
      <w:r w:rsidR="00CA172B">
        <w:rPr>
          <w:i/>
          <w:sz w:val="22"/>
          <w:szCs w:val="22"/>
        </w:rPr>
        <w:t xml:space="preserve">, n'hésitez pas à nous contacter sur </w:t>
      </w:r>
      <w:hyperlink r:id="rId8" w:history="1">
        <w:r w:rsidR="00CA172B" w:rsidRPr="00CA172B">
          <w:rPr>
            <w:rStyle w:val="Lienhypertexte"/>
            <w:i/>
            <w:sz w:val="22"/>
            <w:szCs w:val="22"/>
          </w:rPr>
          <w:t>continuitépédagogique@ac-noumea.nc</w:t>
        </w:r>
      </w:hyperlink>
      <w:r w:rsidR="002D3B8F" w:rsidRPr="002D3B8F">
        <w:rPr>
          <w:rStyle w:val="Lienhypertexte"/>
          <w:sz w:val="22"/>
          <w:szCs w:val="22"/>
          <w:u w:val="none"/>
        </w:rPr>
        <w:t xml:space="preserve">  </w:t>
      </w:r>
      <w:r w:rsidR="002D3B8F" w:rsidRPr="002D3B8F">
        <w:rPr>
          <w:rStyle w:val="Lienhypertexte"/>
          <w:i/>
          <w:color w:val="auto"/>
          <w:sz w:val="22"/>
          <w:szCs w:val="22"/>
          <w:u w:val="none"/>
        </w:rPr>
        <w:t>pour que nous continuions à l'alimenter</w:t>
      </w:r>
      <w:r w:rsidR="00CA172B" w:rsidRPr="002D3B8F">
        <w:rPr>
          <w:i/>
          <w:sz w:val="22"/>
          <w:szCs w:val="22"/>
        </w:rPr>
        <w:t>.</w:t>
      </w:r>
    </w:p>
    <w:p w14:paraId="4053657A" w14:textId="77777777" w:rsidR="008A2AB4" w:rsidRPr="002D3B8F" w:rsidRDefault="008A2AB4" w:rsidP="00417D73">
      <w:pPr>
        <w:spacing w:after="0" w:line="240" w:lineRule="auto"/>
        <w:rPr>
          <w:b/>
          <w:i/>
          <w:sz w:val="24"/>
          <w:szCs w:val="24"/>
        </w:rPr>
      </w:pPr>
    </w:p>
    <w:p w14:paraId="0EF1CF83" w14:textId="450B137A" w:rsidR="00BB4F16" w:rsidRPr="00E646EE" w:rsidRDefault="00BB4F16" w:rsidP="00417D73">
      <w:pPr>
        <w:spacing w:after="0" w:line="240" w:lineRule="auto"/>
        <w:rPr>
          <w:rFonts w:cstheme="minorHAnsi"/>
          <w:b/>
          <w:sz w:val="24"/>
          <w:szCs w:val="24"/>
        </w:rPr>
      </w:pPr>
      <w:r w:rsidRPr="00E646EE">
        <w:rPr>
          <w:rFonts w:cstheme="minorHAnsi"/>
          <w:b/>
          <w:sz w:val="24"/>
          <w:szCs w:val="24"/>
        </w:rPr>
        <w:t>Qu'est-ce que la continuité pédagogique ?</w:t>
      </w:r>
    </w:p>
    <w:p w14:paraId="39B071C9" w14:textId="4F371372" w:rsidR="00C41356" w:rsidRPr="00BB4F16" w:rsidRDefault="00C41356" w:rsidP="0093040A">
      <w:pPr>
        <w:spacing w:after="0" w:line="240" w:lineRule="auto"/>
        <w:jc w:val="both"/>
        <w:rPr>
          <w:rFonts w:cstheme="minorHAnsi"/>
          <w:sz w:val="22"/>
          <w:szCs w:val="22"/>
        </w:rPr>
      </w:pPr>
      <w:r w:rsidRPr="00BB4F16">
        <w:rPr>
          <w:rFonts w:cstheme="minorHAnsi"/>
          <w:sz w:val="22"/>
          <w:szCs w:val="22"/>
        </w:rPr>
        <w:t xml:space="preserve">La continuité pédagogique est destinée à </w:t>
      </w:r>
      <w:r w:rsidR="00732367" w:rsidRPr="00BB4F16">
        <w:rPr>
          <w:rFonts w:cstheme="minorHAnsi"/>
          <w:sz w:val="22"/>
          <w:szCs w:val="22"/>
        </w:rPr>
        <w:t xml:space="preserve">proposer aux </w:t>
      </w:r>
      <w:r w:rsidRPr="00BB4F16">
        <w:rPr>
          <w:rFonts w:cstheme="minorHAnsi"/>
          <w:sz w:val="22"/>
          <w:szCs w:val="22"/>
        </w:rPr>
        <w:t xml:space="preserve">élèves des activités scolaires </w:t>
      </w:r>
      <w:r w:rsidR="00732367" w:rsidRPr="00BB4F16">
        <w:rPr>
          <w:rFonts w:cstheme="minorHAnsi"/>
          <w:sz w:val="22"/>
          <w:szCs w:val="22"/>
        </w:rPr>
        <w:t xml:space="preserve">qui </w:t>
      </w:r>
      <w:r w:rsidRPr="00BB4F16">
        <w:rPr>
          <w:rFonts w:cstheme="minorHAnsi"/>
          <w:sz w:val="22"/>
          <w:szCs w:val="22"/>
        </w:rPr>
        <w:t>leur permett</w:t>
      </w:r>
      <w:r w:rsidR="00732367" w:rsidRPr="00BB4F16">
        <w:rPr>
          <w:rFonts w:cstheme="minorHAnsi"/>
          <w:sz w:val="22"/>
          <w:szCs w:val="22"/>
        </w:rPr>
        <w:t>e</w:t>
      </w:r>
      <w:r w:rsidRPr="00BB4F16">
        <w:rPr>
          <w:rFonts w:cstheme="minorHAnsi"/>
          <w:sz w:val="22"/>
          <w:szCs w:val="22"/>
        </w:rPr>
        <w:t xml:space="preserve">nt de </w:t>
      </w:r>
      <w:r w:rsidR="008E1677" w:rsidRPr="00BB4F16">
        <w:rPr>
          <w:rFonts w:cstheme="minorHAnsi"/>
          <w:sz w:val="22"/>
          <w:szCs w:val="22"/>
        </w:rPr>
        <w:t xml:space="preserve">consolider et </w:t>
      </w:r>
      <w:r w:rsidR="00372D8A" w:rsidRPr="00BB4F16">
        <w:rPr>
          <w:sz w:val="22"/>
          <w:szCs w:val="22"/>
        </w:rPr>
        <w:t>poursuivre leurs apprentissages</w:t>
      </w:r>
      <w:r w:rsidR="00732367" w:rsidRPr="00BB4F16">
        <w:rPr>
          <w:sz w:val="22"/>
          <w:szCs w:val="22"/>
        </w:rPr>
        <w:t xml:space="preserve"> dans le contexte singulier du confinement</w:t>
      </w:r>
      <w:r w:rsidRPr="00BB4F16">
        <w:rPr>
          <w:rFonts w:cstheme="minorHAnsi"/>
          <w:sz w:val="22"/>
          <w:szCs w:val="22"/>
        </w:rPr>
        <w:t xml:space="preserve">. </w:t>
      </w:r>
    </w:p>
    <w:p w14:paraId="4109F287" w14:textId="621B5004" w:rsidR="002328AE" w:rsidRPr="00BB4F16" w:rsidRDefault="00732367" w:rsidP="0093040A">
      <w:pPr>
        <w:pStyle w:val="Default"/>
        <w:jc w:val="both"/>
        <w:rPr>
          <w:rFonts w:asciiTheme="minorHAnsi" w:hAnsiTheme="minorHAnsi" w:cstheme="minorHAnsi"/>
          <w:color w:val="auto"/>
        </w:rPr>
      </w:pPr>
      <w:r w:rsidRPr="00BB4F16">
        <w:rPr>
          <w:rFonts w:asciiTheme="minorHAnsi" w:hAnsiTheme="minorHAnsi" w:cstheme="minorHAnsi"/>
          <w:color w:val="auto"/>
          <w:sz w:val="22"/>
          <w:szCs w:val="22"/>
        </w:rPr>
        <w:t>Il s’agit d’identifier des tâches réalisables en autonomie et tenant</w:t>
      </w:r>
      <w:r w:rsidR="002328AE" w:rsidRPr="00BB4F16">
        <w:rPr>
          <w:rFonts w:asciiTheme="minorHAnsi" w:hAnsiTheme="minorHAnsi" w:cstheme="minorHAnsi"/>
          <w:color w:val="auto"/>
          <w:sz w:val="22"/>
          <w:szCs w:val="22"/>
        </w:rPr>
        <w:t xml:space="preserve"> compte du fait que le travail à distance ne saurait remplacer le contact et les échanges directs entre un enseignant et sa classe</w:t>
      </w:r>
      <w:r w:rsidR="00BB2969">
        <w:rPr>
          <w:rFonts w:asciiTheme="minorHAnsi" w:hAnsiTheme="minorHAnsi" w:cstheme="minorHAnsi"/>
          <w:color w:val="auto"/>
          <w:sz w:val="22"/>
          <w:szCs w:val="22"/>
        </w:rPr>
        <w:t>,</w:t>
      </w:r>
      <w:r w:rsidR="002328AE" w:rsidRPr="00BB4F16">
        <w:rPr>
          <w:rFonts w:asciiTheme="minorHAnsi" w:hAnsiTheme="minorHAnsi" w:cstheme="minorHAnsi"/>
          <w:color w:val="auto"/>
          <w:sz w:val="22"/>
          <w:szCs w:val="22"/>
        </w:rPr>
        <w:t xml:space="preserve"> au sein de la classe</w:t>
      </w:r>
      <w:r w:rsidRPr="00BB4F16">
        <w:rPr>
          <w:rFonts w:asciiTheme="minorHAnsi" w:hAnsiTheme="minorHAnsi" w:cstheme="minorHAnsi"/>
          <w:color w:val="auto"/>
          <w:sz w:val="22"/>
          <w:szCs w:val="22"/>
        </w:rPr>
        <w:t xml:space="preserve">. La continuité pédagogique prend donc naturellement </w:t>
      </w:r>
      <w:r w:rsidR="00C41356" w:rsidRPr="00BB4F16">
        <w:rPr>
          <w:rFonts w:asciiTheme="minorHAnsi" w:hAnsiTheme="minorHAnsi" w:cstheme="minorHAnsi"/>
          <w:color w:val="auto"/>
          <w:sz w:val="22"/>
          <w:szCs w:val="22"/>
        </w:rPr>
        <w:t>des formes différentes suivant les spécificités des établissements</w:t>
      </w:r>
      <w:r w:rsidR="00BB2969">
        <w:rPr>
          <w:rFonts w:asciiTheme="minorHAnsi" w:hAnsiTheme="minorHAnsi" w:cstheme="minorHAnsi"/>
          <w:color w:val="auto"/>
          <w:sz w:val="22"/>
          <w:szCs w:val="22"/>
        </w:rPr>
        <w:t xml:space="preserve"> et les niveaux de scolarité</w:t>
      </w:r>
      <w:r w:rsidR="002328AE" w:rsidRPr="00BB4F16">
        <w:rPr>
          <w:rFonts w:asciiTheme="minorHAnsi" w:hAnsiTheme="minorHAnsi" w:cstheme="minorHAnsi"/>
          <w:color w:val="auto"/>
          <w:sz w:val="22"/>
          <w:szCs w:val="22"/>
        </w:rPr>
        <w:t>.</w:t>
      </w:r>
    </w:p>
    <w:p w14:paraId="35A9FBF6" w14:textId="03A7F0A3" w:rsidR="00C41356" w:rsidRPr="00BB4F16" w:rsidRDefault="00C41356" w:rsidP="0093040A">
      <w:pPr>
        <w:spacing w:after="0" w:line="240" w:lineRule="auto"/>
        <w:jc w:val="both"/>
        <w:rPr>
          <w:rFonts w:cstheme="minorHAnsi"/>
          <w:sz w:val="22"/>
          <w:szCs w:val="22"/>
        </w:rPr>
      </w:pPr>
      <w:r w:rsidRPr="00BB4F16">
        <w:rPr>
          <w:rFonts w:cstheme="minorHAnsi"/>
          <w:sz w:val="22"/>
          <w:szCs w:val="22"/>
        </w:rPr>
        <w:t xml:space="preserve">Il est particulièrement important que chaque élève, </w:t>
      </w:r>
      <w:r w:rsidR="00417D73">
        <w:rPr>
          <w:rFonts w:cstheme="minorHAnsi"/>
          <w:sz w:val="22"/>
          <w:szCs w:val="22"/>
        </w:rPr>
        <w:t>disposant</w:t>
      </w:r>
      <w:r w:rsidRPr="00BB4F16">
        <w:rPr>
          <w:rFonts w:cstheme="minorHAnsi"/>
          <w:sz w:val="22"/>
          <w:szCs w:val="22"/>
        </w:rPr>
        <w:t xml:space="preserve"> </w:t>
      </w:r>
      <w:r w:rsidR="00417D73">
        <w:rPr>
          <w:rFonts w:cstheme="minorHAnsi"/>
          <w:sz w:val="22"/>
          <w:szCs w:val="22"/>
        </w:rPr>
        <w:t>d’</w:t>
      </w:r>
      <w:r w:rsidRPr="00BB4F16">
        <w:rPr>
          <w:rFonts w:cstheme="minorHAnsi"/>
          <w:sz w:val="22"/>
          <w:szCs w:val="22"/>
        </w:rPr>
        <w:t>une connexion internet ou non, bénéficie de cette continuité afin de ne pas creuser les écarts de niveaux.</w:t>
      </w:r>
    </w:p>
    <w:p w14:paraId="5533DAD1" w14:textId="2FA0F80B" w:rsidR="00C41356" w:rsidRPr="00BB4F16" w:rsidRDefault="00C41356" w:rsidP="0093040A">
      <w:pPr>
        <w:spacing w:after="0" w:line="240" w:lineRule="auto"/>
        <w:jc w:val="both"/>
        <w:rPr>
          <w:rFonts w:cstheme="minorHAnsi"/>
          <w:sz w:val="22"/>
          <w:szCs w:val="22"/>
        </w:rPr>
      </w:pPr>
      <w:r w:rsidRPr="00BB4F16">
        <w:rPr>
          <w:rFonts w:cstheme="minorHAnsi"/>
          <w:sz w:val="22"/>
          <w:szCs w:val="22"/>
        </w:rPr>
        <w:t>Les professeurs</w:t>
      </w:r>
      <w:r w:rsidR="00D11085">
        <w:rPr>
          <w:rFonts w:cstheme="minorHAnsi"/>
          <w:sz w:val="22"/>
          <w:szCs w:val="22"/>
        </w:rPr>
        <w:t xml:space="preserve"> et </w:t>
      </w:r>
      <w:r w:rsidRPr="00BB4F16">
        <w:rPr>
          <w:rFonts w:cstheme="minorHAnsi"/>
          <w:sz w:val="22"/>
          <w:szCs w:val="22"/>
        </w:rPr>
        <w:t>le chef d’établissement, avec l’appui des corps d’inspection, veillent à ce que chaque élève renforce et poursuive ses apprentissages</w:t>
      </w:r>
      <w:r w:rsidR="00BC2829" w:rsidRPr="00BB4F16">
        <w:rPr>
          <w:rFonts w:cstheme="minorHAnsi"/>
          <w:sz w:val="22"/>
          <w:szCs w:val="22"/>
        </w:rPr>
        <w:t>.</w:t>
      </w:r>
    </w:p>
    <w:p w14:paraId="415E6495" w14:textId="594488C8" w:rsidR="00BC2829" w:rsidRPr="00BB4F16" w:rsidRDefault="00BC2829" w:rsidP="0093040A">
      <w:pPr>
        <w:pStyle w:val="Default"/>
        <w:jc w:val="both"/>
        <w:rPr>
          <w:rFonts w:asciiTheme="minorHAnsi" w:hAnsiTheme="minorHAnsi" w:cstheme="minorHAnsi"/>
          <w:sz w:val="22"/>
          <w:szCs w:val="22"/>
        </w:rPr>
      </w:pPr>
      <w:r w:rsidRPr="00BB4F16">
        <w:rPr>
          <w:rFonts w:asciiTheme="minorHAnsi" w:hAnsiTheme="minorHAnsi" w:cstheme="minorHAnsi"/>
          <w:sz w:val="22"/>
          <w:szCs w:val="22"/>
        </w:rPr>
        <w:t>En Nouvelle-Calédonie</w:t>
      </w:r>
      <w:r w:rsidR="00417D73">
        <w:rPr>
          <w:rFonts w:asciiTheme="minorHAnsi" w:hAnsiTheme="minorHAnsi" w:cstheme="minorHAnsi"/>
          <w:sz w:val="22"/>
          <w:szCs w:val="22"/>
        </w:rPr>
        <w:t>,</w:t>
      </w:r>
      <w:r w:rsidRPr="00BB4F16">
        <w:rPr>
          <w:rFonts w:asciiTheme="minorHAnsi" w:hAnsiTheme="minorHAnsi" w:cstheme="minorHAnsi"/>
          <w:sz w:val="22"/>
          <w:szCs w:val="22"/>
        </w:rPr>
        <w:t xml:space="preserve"> la solution de référence pour assurer la continuité et le suivi </w:t>
      </w:r>
      <w:r w:rsidR="00EE1DAB" w:rsidRPr="00BB4F16">
        <w:rPr>
          <w:rFonts w:asciiTheme="minorHAnsi" w:hAnsiTheme="minorHAnsi" w:cstheme="minorHAnsi"/>
          <w:sz w:val="22"/>
          <w:szCs w:val="22"/>
        </w:rPr>
        <w:t>des élèves</w:t>
      </w:r>
      <w:r w:rsidRPr="00BB4F16">
        <w:rPr>
          <w:rFonts w:asciiTheme="minorHAnsi" w:hAnsiTheme="minorHAnsi" w:cstheme="minorHAnsi"/>
          <w:sz w:val="22"/>
          <w:szCs w:val="22"/>
        </w:rPr>
        <w:t xml:space="preserve">, ainsi que la communication avec les parents, est Pronote. </w:t>
      </w:r>
    </w:p>
    <w:p w14:paraId="5D458E1B" w14:textId="11DBFD7C" w:rsidR="00BC2829" w:rsidRPr="00BB4F16" w:rsidRDefault="00BC2829" w:rsidP="0093040A">
      <w:pPr>
        <w:pStyle w:val="Default"/>
        <w:jc w:val="both"/>
        <w:rPr>
          <w:rFonts w:asciiTheme="minorHAnsi" w:hAnsiTheme="minorHAnsi" w:cstheme="minorHAnsi"/>
          <w:sz w:val="22"/>
          <w:szCs w:val="22"/>
        </w:rPr>
      </w:pPr>
      <w:r w:rsidRPr="00BB4F16">
        <w:rPr>
          <w:rFonts w:asciiTheme="minorHAnsi" w:hAnsiTheme="minorHAnsi" w:cstheme="minorHAnsi"/>
          <w:sz w:val="22"/>
          <w:szCs w:val="22"/>
        </w:rPr>
        <w:t>Toutefois, pour les élèves ne disposant pas d'une connexion internet</w:t>
      </w:r>
      <w:r w:rsidR="00EE1DAB" w:rsidRPr="00BB4F16">
        <w:rPr>
          <w:rFonts w:asciiTheme="minorHAnsi" w:hAnsiTheme="minorHAnsi" w:cstheme="minorHAnsi"/>
          <w:sz w:val="22"/>
          <w:szCs w:val="22"/>
        </w:rPr>
        <w:t xml:space="preserve">, </w:t>
      </w:r>
      <w:r w:rsidR="00BB2969">
        <w:rPr>
          <w:rFonts w:asciiTheme="minorHAnsi" w:hAnsiTheme="minorHAnsi" w:cstheme="minorHAnsi"/>
          <w:sz w:val="22"/>
          <w:szCs w:val="22"/>
        </w:rPr>
        <w:t xml:space="preserve">seule une solution papier est envisageable </w:t>
      </w:r>
      <w:r w:rsidR="00EE1DAB" w:rsidRPr="00BB4F16">
        <w:rPr>
          <w:rFonts w:asciiTheme="minorHAnsi" w:hAnsiTheme="minorHAnsi" w:cstheme="minorHAnsi"/>
          <w:sz w:val="22"/>
          <w:szCs w:val="22"/>
        </w:rPr>
        <w:t>:</w:t>
      </w:r>
      <w:r w:rsidRPr="00BB4F16">
        <w:rPr>
          <w:rFonts w:asciiTheme="minorHAnsi" w:hAnsiTheme="minorHAnsi" w:cstheme="minorHAnsi"/>
          <w:sz w:val="22"/>
          <w:szCs w:val="22"/>
        </w:rPr>
        <w:t xml:space="preserve"> </w:t>
      </w:r>
    </w:p>
    <w:p w14:paraId="506983D0" w14:textId="4E1D73E7" w:rsidR="00BC2829" w:rsidRPr="00BB4F16" w:rsidRDefault="003F7742" w:rsidP="0093040A">
      <w:pPr>
        <w:pStyle w:val="Default"/>
        <w:numPr>
          <w:ilvl w:val="0"/>
          <w:numId w:val="18"/>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la </w:t>
      </w:r>
      <w:r w:rsidR="00BB4F16">
        <w:rPr>
          <w:rFonts w:asciiTheme="minorHAnsi" w:hAnsiTheme="minorHAnsi" w:cstheme="minorHAnsi"/>
          <w:sz w:val="22"/>
          <w:szCs w:val="22"/>
        </w:rPr>
        <w:t>p</w:t>
      </w:r>
      <w:r w:rsidR="00BC2829" w:rsidRPr="00BB4F16">
        <w:rPr>
          <w:rFonts w:asciiTheme="minorHAnsi" w:hAnsiTheme="minorHAnsi" w:cstheme="minorHAnsi"/>
          <w:sz w:val="22"/>
          <w:szCs w:val="22"/>
        </w:rPr>
        <w:t>répar</w:t>
      </w:r>
      <w:r>
        <w:rPr>
          <w:rFonts w:asciiTheme="minorHAnsi" w:hAnsiTheme="minorHAnsi" w:cstheme="minorHAnsi"/>
          <w:sz w:val="22"/>
          <w:szCs w:val="22"/>
        </w:rPr>
        <w:t>ation d'</w:t>
      </w:r>
      <w:r w:rsidR="00BC2829" w:rsidRPr="00BB4F16">
        <w:rPr>
          <w:rFonts w:asciiTheme="minorHAnsi" w:hAnsiTheme="minorHAnsi" w:cstheme="minorHAnsi"/>
          <w:sz w:val="22"/>
          <w:szCs w:val="22"/>
        </w:rPr>
        <w:t>une pochette pédagogique pour chaque élève</w:t>
      </w:r>
      <w:r w:rsidR="00EE1DAB" w:rsidRPr="00BB4F16">
        <w:rPr>
          <w:rFonts w:asciiTheme="minorHAnsi" w:hAnsiTheme="minorHAnsi" w:cstheme="minorHAnsi"/>
          <w:sz w:val="22"/>
          <w:szCs w:val="22"/>
        </w:rPr>
        <w:t xml:space="preserve"> contenant le travail à faire pour une semaine minimum</w:t>
      </w:r>
      <w:r w:rsidR="00BC2829" w:rsidRPr="00BB4F16">
        <w:rPr>
          <w:rFonts w:asciiTheme="minorHAnsi" w:hAnsiTheme="minorHAnsi" w:cstheme="minorHAnsi"/>
          <w:sz w:val="22"/>
          <w:szCs w:val="22"/>
        </w:rPr>
        <w:t xml:space="preserve"> ; </w:t>
      </w:r>
    </w:p>
    <w:p w14:paraId="7AF2B2E0" w14:textId="29A2E77D" w:rsidR="00BC2829" w:rsidRPr="00BB4F16" w:rsidRDefault="003F7742" w:rsidP="0093040A">
      <w:pPr>
        <w:pStyle w:val="Default"/>
        <w:numPr>
          <w:ilvl w:val="0"/>
          <w:numId w:val="18"/>
        </w:numPr>
        <w:ind w:left="567" w:hanging="283"/>
        <w:jc w:val="both"/>
        <w:rPr>
          <w:rFonts w:asciiTheme="minorHAnsi" w:hAnsiTheme="minorHAnsi" w:cstheme="minorHAnsi"/>
          <w:sz w:val="22"/>
          <w:szCs w:val="22"/>
        </w:rPr>
      </w:pPr>
      <w:r>
        <w:rPr>
          <w:rFonts w:asciiTheme="minorHAnsi" w:hAnsiTheme="minorHAnsi" w:cstheme="minorHAnsi"/>
          <w:sz w:val="22"/>
          <w:szCs w:val="22"/>
        </w:rPr>
        <w:t xml:space="preserve">l'organisation de </w:t>
      </w:r>
      <w:r w:rsidR="00BC2829" w:rsidRPr="00BB4F16">
        <w:rPr>
          <w:rFonts w:asciiTheme="minorHAnsi" w:hAnsiTheme="minorHAnsi" w:cstheme="minorHAnsi"/>
          <w:sz w:val="22"/>
          <w:szCs w:val="22"/>
        </w:rPr>
        <w:t>sa di</w:t>
      </w:r>
      <w:r w:rsidR="00CE7841" w:rsidRPr="00BB4F16">
        <w:rPr>
          <w:rFonts w:asciiTheme="minorHAnsi" w:hAnsiTheme="minorHAnsi" w:cstheme="minorHAnsi"/>
          <w:sz w:val="22"/>
          <w:szCs w:val="22"/>
        </w:rPr>
        <w:t xml:space="preserve">stribution </w:t>
      </w:r>
      <w:r w:rsidR="00BB2969" w:rsidRPr="00BB4F16">
        <w:rPr>
          <w:rFonts w:asciiTheme="minorHAnsi" w:hAnsiTheme="minorHAnsi" w:cstheme="minorHAnsi"/>
          <w:sz w:val="22"/>
          <w:szCs w:val="22"/>
        </w:rPr>
        <w:t xml:space="preserve">aux familles non connectées </w:t>
      </w:r>
      <w:r w:rsidR="00BC2829" w:rsidRPr="00BB4F16">
        <w:rPr>
          <w:rFonts w:asciiTheme="minorHAnsi" w:hAnsiTheme="minorHAnsi" w:cstheme="minorHAnsi"/>
          <w:sz w:val="22"/>
          <w:szCs w:val="22"/>
        </w:rPr>
        <w:t>par courrier</w:t>
      </w:r>
      <w:r w:rsidR="00E65B03" w:rsidRPr="00BB4F16">
        <w:rPr>
          <w:rFonts w:asciiTheme="minorHAnsi" w:hAnsiTheme="minorHAnsi" w:cstheme="minorHAnsi"/>
          <w:sz w:val="22"/>
          <w:szCs w:val="22"/>
        </w:rPr>
        <w:t>, points relais</w:t>
      </w:r>
      <w:r w:rsidR="00EE1DAB" w:rsidRPr="00BB4F16">
        <w:rPr>
          <w:rFonts w:asciiTheme="minorHAnsi" w:hAnsiTheme="minorHAnsi" w:cstheme="minorHAnsi"/>
          <w:sz w:val="22"/>
          <w:szCs w:val="22"/>
        </w:rPr>
        <w:t xml:space="preserve"> ou autres moyens</w:t>
      </w:r>
      <w:r w:rsidR="00417D73">
        <w:rPr>
          <w:rFonts w:asciiTheme="minorHAnsi" w:hAnsiTheme="minorHAnsi" w:cstheme="minorHAnsi"/>
          <w:sz w:val="22"/>
          <w:szCs w:val="22"/>
        </w:rPr>
        <w:t xml:space="preserve"> </w:t>
      </w:r>
      <w:r w:rsidR="00BC2829" w:rsidRPr="00BB4F16">
        <w:rPr>
          <w:rFonts w:asciiTheme="minorHAnsi" w:hAnsiTheme="minorHAnsi" w:cstheme="minorHAnsi"/>
          <w:sz w:val="22"/>
          <w:szCs w:val="22"/>
        </w:rPr>
        <w:t xml:space="preserve">; </w:t>
      </w:r>
    </w:p>
    <w:p w14:paraId="6A267C17" w14:textId="0BDB037C" w:rsidR="00BC2829" w:rsidRDefault="003F7742" w:rsidP="0093040A">
      <w:pPr>
        <w:pStyle w:val="Default"/>
        <w:numPr>
          <w:ilvl w:val="0"/>
          <w:numId w:val="18"/>
        </w:numPr>
        <w:ind w:left="567" w:hanging="283"/>
        <w:jc w:val="both"/>
        <w:rPr>
          <w:rFonts w:asciiTheme="minorHAnsi" w:hAnsiTheme="minorHAnsi" w:cstheme="minorHAnsi"/>
          <w:sz w:val="22"/>
          <w:szCs w:val="22"/>
        </w:rPr>
      </w:pPr>
      <w:r>
        <w:rPr>
          <w:rFonts w:asciiTheme="minorHAnsi" w:hAnsiTheme="minorHAnsi" w:cstheme="minorHAnsi"/>
          <w:sz w:val="22"/>
          <w:szCs w:val="22"/>
        </w:rPr>
        <w:t>le recours privilégié à</w:t>
      </w:r>
      <w:r w:rsidR="00BC2829" w:rsidRPr="00BB4F16">
        <w:rPr>
          <w:rFonts w:asciiTheme="minorHAnsi" w:hAnsiTheme="minorHAnsi" w:cstheme="minorHAnsi"/>
          <w:sz w:val="22"/>
          <w:szCs w:val="22"/>
        </w:rPr>
        <w:t xml:space="preserve"> l’usage des livres scolaires</w:t>
      </w:r>
      <w:r w:rsidR="00EE1DAB" w:rsidRPr="00BB4F16">
        <w:rPr>
          <w:rFonts w:asciiTheme="minorHAnsi" w:hAnsiTheme="minorHAnsi" w:cstheme="minorHAnsi"/>
          <w:sz w:val="22"/>
          <w:szCs w:val="22"/>
        </w:rPr>
        <w:t xml:space="preserve"> ou sinon</w:t>
      </w:r>
      <w:r w:rsidR="00BE2082" w:rsidRPr="00BB4F16">
        <w:rPr>
          <w:rFonts w:asciiTheme="minorHAnsi" w:hAnsiTheme="minorHAnsi" w:cstheme="minorHAnsi"/>
          <w:sz w:val="22"/>
          <w:szCs w:val="22"/>
        </w:rPr>
        <w:t>,</w:t>
      </w:r>
      <w:r w:rsidR="00EE1DAB" w:rsidRPr="00BB4F16">
        <w:rPr>
          <w:rFonts w:asciiTheme="minorHAnsi" w:hAnsiTheme="minorHAnsi" w:cstheme="minorHAnsi"/>
          <w:sz w:val="22"/>
          <w:szCs w:val="22"/>
        </w:rPr>
        <w:t xml:space="preserve"> de documents imprim</w:t>
      </w:r>
      <w:r w:rsidR="00BE2082" w:rsidRPr="00BB4F16">
        <w:rPr>
          <w:rFonts w:asciiTheme="minorHAnsi" w:hAnsiTheme="minorHAnsi" w:cstheme="minorHAnsi"/>
          <w:sz w:val="22"/>
          <w:szCs w:val="22"/>
        </w:rPr>
        <w:t>ables et imprimé</w:t>
      </w:r>
      <w:r w:rsidR="00EE1DAB" w:rsidRPr="00BB4F16">
        <w:rPr>
          <w:rFonts w:asciiTheme="minorHAnsi" w:hAnsiTheme="minorHAnsi" w:cstheme="minorHAnsi"/>
          <w:sz w:val="22"/>
          <w:szCs w:val="22"/>
        </w:rPr>
        <w:t>s dans l'établissement</w:t>
      </w:r>
      <w:r w:rsidR="00BC2829" w:rsidRPr="00BB4F16">
        <w:rPr>
          <w:rFonts w:asciiTheme="minorHAnsi" w:hAnsiTheme="minorHAnsi" w:cstheme="minorHAnsi"/>
          <w:sz w:val="22"/>
          <w:szCs w:val="22"/>
        </w:rPr>
        <w:t xml:space="preserve">. </w:t>
      </w:r>
    </w:p>
    <w:p w14:paraId="6C217267" w14:textId="77777777" w:rsidR="00535387" w:rsidRPr="00BB4F16" w:rsidRDefault="00535387" w:rsidP="00535387">
      <w:pPr>
        <w:pStyle w:val="Default"/>
        <w:ind w:left="567"/>
        <w:jc w:val="both"/>
        <w:rPr>
          <w:rFonts w:asciiTheme="minorHAnsi" w:hAnsiTheme="minorHAnsi" w:cstheme="minorHAnsi"/>
          <w:sz w:val="22"/>
          <w:szCs w:val="22"/>
        </w:rPr>
      </w:pPr>
    </w:p>
    <w:p w14:paraId="15741F6A" w14:textId="7E67A98C" w:rsidR="00535387" w:rsidRPr="00E646EE" w:rsidRDefault="00535387" w:rsidP="00BC4E4F">
      <w:pPr>
        <w:pStyle w:val="Default"/>
        <w:rPr>
          <w:b/>
          <w:i/>
          <w:color w:val="5B9BD5" w:themeColor="accent1"/>
          <w:sz w:val="22"/>
          <w:szCs w:val="22"/>
        </w:rPr>
      </w:pPr>
      <w:r w:rsidRPr="00E646EE">
        <w:rPr>
          <w:rFonts w:asciiTheme="minorHAnsi" w:hAnsiTheme="minorHAnsi" w:cstheme="minorHAnsi"/>
          <w:b/>
        </w:rPr>
        <w:t>Quelle temporalité pour la continuité pédagogique ?</w:t>
      </w:r>
      <w:r>
        <w:rPr>
          <w:rFonts w:asciiTheme="minorHAnsi" w:hAnsiTheme="minorHAnsi" w:cstheme="minorHAnsi"/>
          <w:b/>
          <w:sz w:val="22"/>
          <w:szCs w:val="22"/>
        </w:rPr>
        <w:t xml:space="preserve"> </w:t>
      </w:r>
    </w:p>
    <w:p w14:paraId="07EE901B" w14:textId="1DA23BFD" w:rsidR="00BC4E4F" w:rsidRPr="004D0B72" w:rsidRDefault="00BC4E4F" w:rsidP="00BC4E4F">
      <w:pPr>
        <w:pStyle w:val="Paragraphedeliste"/>
        <w:numPr>
          <w:ilvl w:val="0"/>
          <w:numId w:val="10"/>
        </w:numPr>
        <w:spacing w:after="0" w:line="240" w:lineRule="auto"/>
        <w:rPr>
          <w:sz w:val="22"/>
          <w:szCs w:val="22"/>
        </w:rPr>
      </w:pPr>
      <w:r w:rsidRPr="004D0B72">
        <w:rPr>
          <w:sz w:val="22"/>
          <w:szCs w:val="22"/>
        </w:rPr>
        <w:t>la période actuelle s’est bâtie dans l’urgence et dans la lancée de la progression pédagogique des enseignants avec pour maître mot la consolidation des notions travaillées ;</w:t>
      </w:r>
    </w:p>
    <w:p w14:paraId="661B211E" w14:textId="60C7C086" w:rsidR="00BC4E4F" w:rsidRPr="004D0B72" w:rsidRDefault="00BC4E4F" w:rsidP="00BC4E4F">
      <w:pPr>
        <w:pStyle w:val="Paragraphedeliste"/>
        <w:numPr>
          <w:ilvl w:val="0"/>
          <w:numId w:val="10"/>
        </w:numPr>
        <w:spacing w:after="0" w:line="240" w:lineRule="auto"/>
        <w:rPr>
          <w:sz w:val="22"/>
          <w:szCs w:val="22"/>
        </w:rPr>
      </w:pPr>
      <w:r w:rsidRPr="004D0B72">
        <w:rPr>
          <w:sz w:val="22"/>
          <w:szCs w:val="22"/>
        </w:rPr>
        <w:t>la période des vacances scolaires</w:t>
      </w:r>
      <w:r>
        <w:rPr>
          <w:sz w:val="22"/>
          <w:szCs w:val="22"/>
        </w:rPr>
        <w:t>,</w:t>
      </w:r>
      <w:r w:rsidR="00A964A7">
        <w:rPr>
          <w:sz w:val="22"/>
          <w:szCs w:val="22"/>
        </w:rPr>
        <w:t xml:space="preserve"> pendant laquelle</w:t>
      </w:r>
      <w:r>
        <w:rPr>
          <w:sz w:val="22"/>
          <w:szCs w:val="22"/>
        </w:rPr>
        <w:t xml:space="preserve"> il pourra être conseillé aux familles de plutôt </w:t>
      </w:r>
      <w:r w:rsidRPr="004D0B72">
        <w:rPr>
          <w:sz w:val="22"/>
          <w:szCs w:val="22"/>
        </w:rPr>
        <w:t>consacr</w:t>
      </w:r>
      <w:r>
        <w:rPr>
          <w:sz w:val="22"/>
          <w:szCs w:val="22"/>
        </w:rPr>
        <w:t xml:space="preserve">er ce temps </w:t>
      </w:r>
      <w:r w:rsidRPr="004D0B72">
        <w:rPr>
          <w:sz w:val="22"/>
          <w:szCs w:val="22"/>
        </w:rPr>
        <w:t>à des occupations de nature culturelle (télévision éducative, lectures, jeux etc.) ;</w:t>
      </w:r>
    </w:p>
    <w:p w14:paraId="39D2566A" w14:textId="77777777" w:rsidR="00BC4E4F" w:rsidRPr="004D0B72" w:rsidRDefault="00BC4E4F" w:rsidP="00BC4E4F">
      <w:pPr>
        <w:pStyle w:val="Paragraphedeliste"/>
        <w:numPr>
          <w:ilvl w:val="0"/>
          <w:numId w:val="10"/>
        </w:numPr>
        <w:spacing w:after="0" w:line="240" w:lineRule="auto"/>
        <w:rPr>
          <w:sz w:val="22"/>
          <w:szCs w:val="22"/>
        </w:rPr>
      </w:pPr>
      <w:r w:rsidRPr="004D0B72">
        <w:rPr>
          <w:sz w:val="22"/>
          <w:szCs w:val="22"/>
        </w:rPr>
        <w:t>la quinzaine qui suivra les vacance</w:t>
      </w:r>
      <w:r>
        <w:rPr>
          <w:sz w:val="22"/>
          <w:szCs w:val="22"/>
        </w:rPr>
        <w:t>s (à préparer dès maintenant), 2</w:t>
      </w:r>
      <w:r w:rsidRPr="004D0B72">
        <w:rPr>
          <w:sz w:val="22"/>
          <w:szCs w:val="22"/>
        </w:rPr>
        <w:t xml:space="preserve"> cas devront être envisagés : </w:t>
      </w:r>
    </w:p>
    <w:p w14:paraId="5549E42B" w14:textId="77777777" w:rsidR="00BC4E4F" w:rsidRDefault="00BC4E4F" w:rsidP="00BC4E4F">
      <w:pPr>
        <w:pStyle w:val="Paragraphedeliste"/>
        <w:numPr>
          <w:ilvl w:val="0"/>
          <w:numId w:val="11"/>
        </w:numPr>
        <w:spacing w:after="0" w:line="240" w:lineRule="auto"/>
        <w:rPr>
          <w:sz w:val="22"/>
          <w:szCs w:val="22"/>
        </w:rPr>
      </w:pPr>
      <w:r w:rsidRPr="004D0B72">
        <w:rPr>
          <w:sz w:val="22"/>
          <w:szCs w:val="22"/>
        </w:rPr>
        <w:t>la poursuite de la période de confinement qui pourra encore donner lieu à une poursuite des approfondissements ou à des travaux du type : nouvelles connaissances ou savoir-faire qui ne reposent pas sur des méthodes ou des concepts nouveaux,  ou bien qui ne supposent pas des sauts conceptuels ; </w:t>
      </w:r>
    </w:p>
    <w:p w14:paraId="0EC3204A" w14:textId="77777777" w:rsidR="00BC4E4F" w:rsidRDefault="00BC4E4F" w:rsidP="00BC4E4F">
      <w:pPr>
        <w:pStyle w:val="Paragraphedeliste"/>
        <w:spacing w:after="0" w:line="240" w:lineRule="auto"/>
        <w:ind w:left="1416"/>
        <w:rPr>
          <w:sz w:val="22"/>
          <w:szCs w:val="22"/>
        </w:rPr>
      </w:pPr>
      <w:r>
        <w:rPr>
          <w:sz w:val="22"/>
          <w:szCs w:val="22"/>
        </w:rPr>
        <w:t xml:space="preserve"> En cas d'une durée plus longue de confinement, </w:t>
      </w:r>
      <w:r w:rsidRPr="004D0B72">
        <w:rPr>
          <w:sz w:val="22"/>
          <w:szCs w:val="22"/>
        </w:rPr>
        <w:t>la fin de la période (prémisse de la reprise)</w:t>
      </w:r>
      <w:r>
        <w:rPr>
          <w:sz w:val="22"/>
          <w:szCs w:val="22"/>
        </w:rPr>
        <w:t xml:space="preserve"> </w:t>
      </w:r>
      <w:r w:rsidRPr="004D0B72">
        <w:rPr>
          <w:sz w:val="22"/>
          <w:szCs w:val="22"/>
        </w:rPr>
        <w:t>peut donner lieu à des incursions vers de nouveaux concepts en s’inspirant des méthodes pédagogiques de la classe inversée.</w:t>
      </w:r>
    </w:p>
    <w:p w14:paraId="6EBA621D" w14:textId="77777777" w:rsidR="00BC4E4F" w:rsidRPr="004D0B72" w:rsidRDefault="00BC4E4F" w:rsidP="00BC4E4F">
      <w:pPr>
        <w:pStyle w:val="Paragraphedeliste"/>
        <w:spacing w:after="0" w:line="240" w:lineRule="auto"/>
        <w:ind w:left="1416"/>
        <w:rPr>
          <w:sz w:val="22"/>
          <w:szCs w:val="22"/>
        </w:rPr>
      </w:pPr>
    </w:p>
    <w:p w14:paraId="7F52EB51" w14:textId="77777777" w:rsidR="00BC4E4F" w:rsidRPr="004D0B72" w:rsidRDefault="00BC4E4F" w:rsidP="00BC4E4F">
      <w:pPr>
        <w:pStyle w:val="Paragraphedeliste"/>
        <w:numPr>
          <w:ilvl w:val="0"/>
          <w:numId w:val="11"/>
        </w:numPr>
        <w:spacing w:after="0" w:line="240" w:lineRule="auto"/>
        <w:rPr>
          <w:sz w:val="22"/>
          <w:szCs w:val="22"/>
        </w:rPr>
      </w:pPr>
      <w:r w:rsidRPr="004D0B72">
        <w:rPr>
          <w:sz w:val="22"/>
          <w:szCs w:val="22"/>
        </w:rPr>
        <w:t>le retour dans les classes qui devra dans un premier temps être tout à la fois une période d'accompagnement des élèves, notamment pour ceux qui auraient eu des difficultés à effectuer les travaux proposés, et une reprise progressive des activités habituelles.</w:t>
      </w:r>
    </w:p>
    <w:p w14:paraId="19150D43" w14:textId="591D97E8" w:rsidR="00BB4F16" w:rsidRDefault="00BB4F16" w:rsidP="0093040A">
      <w:pPr>
        <w:pStyle w:val="Default"/>
        <w:jc w:val="both"/>
        <w:rPr>
          <w:rFonts w:asciiTheme="minorHAnsi" w:hAnsiTheme="minorHAnsi" w:cstheme="minorHAnsi"/>
          <w:b/>
          <w:sz w:val="22"/>
          <w:szCs w:val="22"/>
        </w:rPr>
      </w:pPr>
    </w:p>
    <w:p w14:paraId="5F5978AB" w14:textId="77777777" w:rsidR="00351B44" w:rsidRDefault="00351B44" w:rsidP="0093040A">
      <w:pPr>
        <w:pStyle w:val="Default"/>
        <w:jc w:val="both"/>
        <w:rPr>
          <w:rFonts w:asciiTheme="minorHAnsi" w:hAnsiTheme="minorHAnsi" w:cstheme="minorHAnsi"/>
          <w:b/>
          <w:sz w:val="22"/>
          <w:szCs w:val="22"/>
        </w:rPr>
      </w:pPr>
    </w:p>
    <w:p w14:paraId="26BCA645" w14:textId="2F8EF71D" w:rsidR="00BC2829" w:rsidRPr="00A36F73" w:rsidRDefault="00BB4F16" w:rsidP="0093040A">
      <w:pPr>
        <w:pStyle w:val="Default"/>
        <w:jc w:val="both"/>
        <w:rPr>
          <w:b/>
        </w:rPr>
      </w:pPr>
      <w:r>
        <w:rPr>
          <w:b/>
        </w:rPr>
        <w:t>Quels sont les o</w:t>
      </w:r>
      <w:r w:rsidR="00BC2829" w:rsidRPr="00A36F73">
        <w:rPr>
          <w:b/>
        </w:rPr>
        <w:t>bjectif</w:t>
      </w:r>
      <w:r w:rsidR="008E1677">
        <w:rPr>
          <w:b/>
        </w:rPr>
        <w:t>s</w:t>
      </w:r>
      <w:r w:rsidR="00BC2829" w:rsidRPr="00A36F73">
        <w:rPr>
          <w:b/>
        </w:rPr>
        <w:t xml:space="preserve"> visé</w:t>
      </w:r>
      <w:r w:rsidR="008E1677">
        <w:rPr>
          <w:b/>
        </w:rPr>
        <w:t>s</w:t>
      </w:r>
      <w:r w:rsidR="00BC2829" w:rsidRPr="00A36F73">
        <w:rPr>
          <w:b/>
        </w:rPr>
        <w:t xml:space="preserve"> au travers des activités proposées</w:t>
      </w:r>
      <w:r>
        <w:rPr>
          <w:b/>
        </w:rPr>
        <w:t xml:space="preserve"> ?</w:t>
      </w:r>
    </w:p>
    <w:p w14:paraId="2E436CB3" w14:textId="07D1F6F6" w:rsidR="001D6CEE" w:rsidRPr="001D6CEE" w:rsidRDefault="001D6CEE" w:rsidP="0093040A">
      <w:pPr>
        <w:pStyle w:val="Default"/>
        <w:jc w:val="both"/>
        <w:rPr>
          <w:sz w:val="22"/>
          <w:szCs w:val="22"/>
        </w:rPr>
      </w:pPr>
      <w:r w:rsidRPr="001D6CEE">
        <w:rPr>
          <w:sz w:val="22"/>
          <w:szCs w:val="22"/>
        </w:rPr>
        <w:t xml:space="preserve">Les objectifs de formation définis </w:t>
      </w:r>
      <w:r w:rsidR="008B1E86">
        <w:rPr>
          <w:sz w:val="22"/>
          <w:szCs w:val="22"/>
        </w:rPr>
        <w:t>dans les</w:t>
      </w:r>
      <w:r w:rsidRPr="001D6CEE">
        <w:rPr>
          <w:sz w:val="22"/>
          <w:szCs w:val="22"/>
        </w:rPr>
        <w:t xml:space="preserve"> programmes annuels, restent valables mais la période qui s’ouvre nécessite des adaptations</w:t>
      </w:r>
      <w:r w:rsidR="00732367">
        <w:rPr>
          <w:sz w:val="22"/>
          <w:szCs w:val="22"/>
        </w:rPr>
        <w:t> :</w:t>
      </w:r>
    </w:p>
    <w:p w14:paraId="6BADDB60" w14:textId="379BC188" w:rsidR="001D6CEE" w:rsidRPr="00417D73" w:rsidRDefault="003F7742"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le</w:t>
      </w:r>
      <w:r w:rsidR="001D6CEE" w:rsidRPr="00417D73">
        <w:rPr>
          <w:rFonts w:asciiTheme="minorHAnsi" w:hAnsiTheme="minorHAnsi" w:cstheme="minorHAnsi"/>
          <w:sz w:val="22"/>
          <w:szCs w:val="22"/>
        </w:rPr>
        <w:t xml:space="preserve"> travail de consolidation et d’approfondissement </w:t>
      </w:r>
      <w:r w:rsidRPr="00417D73">
        <w:rPr>
          <w:rFonts w:asciiTheme="minorHAnsi" w:hAnsiTheme="minorHAnsi" w:cstheme="minorHAnsi"/>
          <w:sz w:val="22"/>
          <w:szCs w:val="22"/>
        </w:rPr>
        <w:t xml:space="preserve">est privilégié, </w:t>
      </w:r>
      <w:r w:rsidR="008B1E86" w:rsidRPr="00417D73">
        <w:rPr>
          <w:rFonts w:asciiTheme="minorHAnsi" w:hAnsiTheme="minorHAnsi" w:cstheme="minorHAnsi"/>
          <w:sz w:val="22"/>
          <w:szCs w:val="22"/>
        </w:rPr>
        <w:t>convoquant</w:t>
      </w:r>
      <w:r w:rsidR="001D6CEE" w:rsidRPr="00417D73">
        <w:rPr>
          <w:rFonts w:asciiTheme="minorHAnsi" w:hAnsiTheme="minorHAnsi" w:cstheme="minorHAnsi"/>
          <w:sz w:val="22"/>
          <w:szCs w:val="22"/>
        </w:rPr>
        <w:t xml:space="preserve"> des notions déjà abordées et de</w:t>
      </w:r>
      <w:r w:rsidR="008B1E86" w:rsidRPr="00417D73">
        <w:rPr>
          <w:rFonts w:asciiTheme="minorHAnsi" w:hAnsiTheme="minorHAnsi" w:cstheme="minorHAnsi"/>
          <w:sz w:val="22"/>
          <w:szCs w:val="22"/>
        </w:rPr>
        <w:t>s</w:t>
      </w:r>
      <w:r w:rsidR="001D6CEE" w:rsidRPr="00417D73">
        <w:rPr>
          <w:rFonts w:asciiTheme="minorHAnsi" w:hAnsiTheme="minorHAnsi" w:cstheme="minorHAnsi"/>
          <w:sz w:val="22"/>
          <w:szCs w:val="22"/>
        </w:rPr>
        <w:t xml:space="preserve"> compétences en cours d’acquisition ;</w:t>
      </w:r>
    </w:p>
    <w:p w14:paraId="07C5F59A" w14:textId="48EA5F51" w:rsidR="00D25009" w:rsidRPr="00417D73" w:rsidRDefault="001D6CEE"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pour les notions nouvelles qui ne peuvent être décalées de quelques semaines et doivent être introduites,</w:t>
      </w:r>
      <w:r w:rsidR="003F7742" w:rsidRPr="00417D73">
        <w:rPr>
          <w:rFonts w:asciiTheme="minorHAnsi" w:hAnsiTheme="minorHAnsi" w:cstheme="minorHAnsi"/>
          <w:sz w:val="22"/>
          <w:szCs w:val="22"/>
        </w:rPr>
        <w:t xml:space="preserve"> </w:t>
      </w:r>
      <w:r w:rsidRPr="00417D73">
        <w:rPr>
          <w:rFonts w:asciiTheme="minorHAnsi" w:hAnsiTheme="minorHAnsi" w:cstheme="minorHAnsi"/>
          <w:sz w:val="22"/>
          <w:szCs w:val="22"/>
        </w:rPr>
        <w:t>un temps de reprise sera nécessaire lors du retour en classe, à l’instar par exemple de ce qui peut être pratiqué en classe inversée.</w:t>
      </w:r>
      <w:r w:rsidR="00D25009" w:rsidRPr="00417D73">
        <w:rPr>
          <w:rFonts w:asciiTheme="minorHAnsi" w:hAnsiTheme="minorHAnsi" w:cstheme="minorHAnsi"/>
          <w:sz w:val="22"/>
          <w:szCs w:val="22"/>
        </w:rPr>
        <w:t xml:space="preserve"> </w:t>
      </w:r>
    </w:p>
    <w:p w14:paraId="506BD502" w14:textId="77777777" w:rsidR="00BE2082" w:rsidRDefault="00D25009" w:rsidP="0093040A">
      <w:pPr>
        <w:spacing w:after="0" w:line="240" w:lineRule="auto"/>
        <w:jc w:val="both"/>
        <w:rPr>
          <w:sz w:val="22"/>
          <w:szCs w:val="22"/>
        </w:rPr>
      </w:pPr>
      <w:r>
        <w:rPr>
          <w:sz w:val="22"/>
          <w:szCs w:val="22"/>
        </w:rPr>
        <w:t xml:space="preserve">Les activités proposées s’inscrivent naturellement dans </w:t>
      </w:r>
      <w:r w:rsidR="00372D8A">
        <w:rPr>
          <w:sz w:val="22"/>
          <w:szCs w:val="22"/>
        </w:rPr>
        <w:t>une volonté de consolidation et d</w:t>
      </w:r>
      <w:r>
        <w:rPr>
          <w:sz w:val="22"/>
          <w:szCs w:val="22"/>
        </w:rPr>
        <w:t>e prolongement de ce qui s’est fait en classe auparavant et/ou dans une préparation possible de ce qui sera fait dès le retour dans l’établissement.</w:t>
      </w:r>
      <w:r w:rsidR="00BE2082" w:rsidRPr="00BE2082">
        <w:rPr>
          <w:sz w:val="22"/>
          <w:szCs w:val="22"/>
        </w:rPr>
        <w:t xml:space="preserve"> </w:t>
      </w:r>
    </w:p>
    <w:p w14:paraId="53D7932E" w14:textId="00C73768" w:rsidR="00313C40" w:rsidRPr="00BB4F16" w:rsidRDefault="00BE2082" w:rsidP="0093040A">
      <w:pPr>
        <w:spacing w:after="0" w:line="240" w:lineRule="auto"/>
        <w:jc w:val="both"/>
        <w:rPr>
          <w:sz w:val="22"/>
          <w:szCs w:val="22"/>
        </w:rPr>
      </w:pPr>
      <w:r w:rsidRPr="00BE2082">
        <w:rPr>
          <w:sz w:val="22"/>
          <w:szCs w:val="22"/>
        </w:rPr>
        <w:t>Les travaux proposés sont adaptés au niveau d’enseignement</w:t>
      </w:r>
      <w:r w:rsidR="00834E30">
        <w:rPr>
          <w:sz w:val="22"/>
          <w:szCs w:val="22"/>
        </w:rPr>
        <w:t xml:space="preserve">, </w:t>
      </w:r>
      <w:r w:rsidRPr="00BE2082">
        <w:rPr>
          <w:sz w:val="22"/>
          <w:szCs w:val="22"/>
        </w:rPr>
        <w:t>aux capacités des élèves</w:t>
      </w:r>
      <w:r w:rsidR="00834E30">
        <w:rPr>
          <w:sz w:val="22"/>
          <w:szCs w:val="22"/>
        </w:rPr>
        <w:t xml:space="preserve">, </w:t>
      </w:r>
      <w:r w:rsidR="00412FEB" w:rsidRPr="001D6CEE">
        <w:rPr>
          <w:sz w:val="22"/>
          <w:szCs w:val="22"/>
        </w:rPr>
        <w:t xml:space="preserve">et </w:t>
      </w:r>
      <w:r w:rsidR="00834E30" w:rsidRPr="001D6CEE">
        <w:rPr>
          <w:sz w:val="22"/>
          <w:szCs w:val="22"/>
        </w:rPr>
        <w:t>à leur degré d’autonomie</w:t>
      </w:r>
      <w:r w:rsidR="00BB4F16">
        <w:rPr>
          <w:sz w:val="22"/>
          <w:szCs w:val="22"/>
        </w:rPr>
        <w:t xml:space="preserve"> </w:t>
      </w:r>
      <w:r w:rsidR="00BB4F16" w:rsidRPr="00BB4F16">
        <w:rPr>
          <w:rFonts w:cstheme="minorHAnsi"/>
          <w:sz w:val="22"/>
          <w:szCs w:val="22"/>
        </w:rPr>
        <w:t>(quitte à différencier le degré d’explicitation selon le degré d’autonomie des élèves)</w:t>
      </w:r>
      <w:r w:rsidR="00313C40" w:rsidRPr="00BB4F16">
        <w:rPr>
          <w:sz w:val="22"/>
          <w:szCs w:val="22"/>
        </w:rPr>
        <w:t>.</w:t>
      </w:r>
    </w:p>
    <w:p w14:paraId="20B6D3C4" w14:textId="352B23C9" w:rsidR="00BB4F16" w:rsidRDefault="00BB4F16" w:rsidP="0093040A">
      <w:pPr>
        <w:spacing w:after="0" w:line="240" w:lineRule="auto"/>
        <w:jc w:val="both"/>
        <w:rPr>
          <w:b/>
          <w:sz w:val="24"/>
          <w:szCs w:val="24"/>
        </w:rPr>
      </w:pPr>
    </w:p>
    <w:p w14:paraId="07F527C7" w14:textId="3B83AF91" w:rsidR="00BE2082" w:rsidRPr="00A36F73" w:rsidRDefault="00BB4F16" w:rsidP="0093040A">
      <w:pPr>
        <w:spacing w:after="0" w:line="240" w:lineRule="auto"/>
        <w:jc w:val="both"/>
        <w:rPr>
          <w:b/>
          <w:sz w:val="24"/>
          <w:szCs w:val="24"/>
        </w:rPr>
      </w:pPr>
      <w:r>
        <w:rPr>
          <w:b/>
          <w:sz w:val="24"/>
          <w:szCs w:val="24"/>
        </w:rPr>
        <w:t xml:space="preserve">Quelles </w:t>
      </w:r>
      <w:r w:rsidRPr="00BB4F16">
        <w:rPr>
          <w:b/>
          <w:sz w:val="24"/>
          <w:szCs w:val="24"/>
        </w:rPr>
        <w:t>p</w:t>
      </w:r>
      <w:r w:rsidR="008E1677" w:rsidRPr="00BB4F16">
        <w:rPr>
          <w:b/>
          <w:sz w:val="24"/>
          <w:szCs w:val="24"/>
        </w:rPr>
        <w:t>ropositions pour l'o</w:t>
      </w:r>
      <w:r w:rsidR="00BE2082" w:rsidRPr="00BB4F16">
        <w:rPr>
          <w:b/>
          <w:sz w:val="24"/>
          <w:szCs w:val="24"/>
        </w:rPr>
        <w:t xml:space="preserve">rganisation </w:t>
      </w:r>
      <w:r w:rsidR="00BE2082" w:rsidRPr="00A36F73">
        <w:rPr>
          <w:b/>
          <w:sz w:val="24"/>
          <w:szCs w:val="24"/>
        </w:rPr>
        <w:t>du travail des élèves à la maison</w:t>
      </w:r>
      <w:r>
        <w:rPr>
          <w:b/>
          <w:sz w:val="24"/>
          <w:szCs w:val="24"/>
        </w:rPr>
        <w:t xml:space="preserve"> ?</w:t>
      </w:r>
    </w:p>
    <w:p w14:paraId="3AC10314" w14:textId="21C7218F" w:rsidR="00917B64" w:rsidRPr="003F7742" w:rsidRDefault="009E2741" w:rsidP="0093040A">
      <w:pPr>
        <w:pStyle w:val="Default"/>
        <w:jc w:val="both"/>
        <w:rPr>
          <w:sz w:val="22"/>
          <w:szCs w:val="22"/>
        </w:rPr>
      </w:pPr>
      <w:r w:rsidRPr="003F7742">
        <w:rPr>
          <w:bCs/>
          <w:sz w:val="22"/>
          <w:szCs w:val="22"/>
        </w:rPr>
        <w:t>L'a</w:t>
      </w:r>
      <w:r w:rsidR="002328AE" w:rsidRPr="003F7742">
        <w:rPr>
          <w:bCs/>
          <w:sz w:val="22"/>
          <w:szCs w:val="22"/>
        </w:rPr>
        <w:t>ccompagne</w:t>
      </w:r>
      <w:r w:rsidRPr="003F7742">
        <w:rPr>
          <w:bCs/>
          <w:sz w:val="22"/>
          <w:szCs w:val="22"/>
        </w:rPr>
        <w:t xml:space="preserve">ment </w:t>
      </w:r>
      <w:r w:rsidR="002328AE" w:rsidRPr="003F7742">
        <w:rPr>
          <w:bCs/>
          <w:sz w:val="22"/>
          <w:szCs w:val="22"/>
        </w:rPr>
        <w:t xml:space="preserve">et </w:t>
      </w:r>
      <w:r w:rsidRPr="003F7742">
        <w:rPr>
          <w:bCs/>
          <w:sz w:val="22"/>
          <w:szCs w:val="22"/>
        </w:rPr>
        <w:t xml:space="preserve">la </w:t>
      </w:r>
      <w:r w:rsidR="002328AE" w:rsidRPr="003F7742">
        <w:rPr>
          <w:bCs/>
          <w:sz w:val="22"/>
          <w:szCs w:val="22"/>
        </w:rPr>
        <w:t>stimul</w:t>
      </w:r>
      <w:r w:rsidRPr="003F7742">
        <w:rPr>
          <w:bCs/>
          <w:sz w:val="22"/>
          <w:szCs w:val="22"/>
        </w:rPr>
        <w:t xml:space="preserve">ation du </w:t>
      </w:r>
      <w:r w:rsidR="002328AE" w:rsidRPr="003F7742">
        <w:rPr>
          <w:bCs/>
          <w:sz w:val="22"/>
          <w:szCs w:val="22"/>
        </w:rPr>
        <w:t>travail des élèves constitue</w:t>
      </w:r>
      <w:r w:rsidRPr="003F7742">
        <w:rPr>
          <w:bCs/>
          <w:sz w:val="22"/>
          <w:szCs w:val="22"/>
        </w:rPr>
        <w:t>nt</w:t>
      </w:r>
      <w:r w:rsidR="002328AE" w:rsidRPr="003F7742">
        <w:rPr>
          <w:bCs/>
          <w:sz w:val="22"/>
          <w:szCs w:val="22"/>
        </w:rPr>
        <w:t xml:space="preserve"> un élément décisif, qui pourra être grandement facilité par une action coor</w:t>
      </w:r>
      <w:r w:rsidR="003F7742" w:rsidRPr="003F7742">
        <w:rPr>
          <w:bCs/>
          <w:sz w:val="22"/>
          <w:szCs w:val="22"/>
        </w:rPr>
        <w:t xml:space="preserve">donnée des équipes pédagogiques, dans ce cadre plusieurs pistes </w:t>
      </w:r>
      <w:r w:rsidR="00513138">
        <w:rPr>
          <w:bCs/>
          <w:sz w:val="22"/>
          <w:szCs w:val="22"/>
        </w:rPr>
        <w:t xml:space="preserve">de réflexion </w:t>
      </w:r>
      <w:r w:rsidR="003F7742" w:rsidRPr="003F7742">
        <w:rPr>
          <w:bCs/>
          <w:sz w:val="22"/>
          <w:szCs w:val="22"/>
        </w:rPr>
        <w:t xml:space="preserve">peuvent être envisagées </w:t>
      </w:r>
      <w:r w:rsidR="002328AE" w:rsidRPr="003F7742">
        <w:rPr>
          <w:bCs/>
          <w:sz w:val="22"/>
          <w:szCs w:val="22"/>
        </w:rPr>
        <w:t xml:space="preserve">: </w:t>
      </w:r>
    </w:p>
    <w:p w14:paraId="20D7B946" w14:textId="3387D335" w:rsidR="003E6F79" w:rsidRPr="00417D73" w:rsidRDefault="002328AE"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une organisation du travail sur la semaine, qui puisse aider les familles à suivre le travail de leurs enfants et aux élèves à gagner en autonomie</w:t>
      </w:r>
      <w:r w:rsidR="00313C40" w:rsidRPr="00417D73">
        <w:rPr>
          <w:rFonts w:asciiTheme="minorHAnsi" w:hAnsiTheme="minorHAnsi" w:cstheme="minorHAnsi"/>
          <w:sz w:val="22"/>
          <w:szCs w:val="22"/>
        </w:rPr>
        <w:t xml:space="preserve"> ;</w:t>
      </w:r>
      <w:r w:rsidRPr="00417D73">
        <w:rPr>
          <w:rFonts w:asciiTheme="minorHAnsi" w:hAnsiTheme="minorHAnsi" w:cstheme="minorHAnsi"/>
          <w:sz w:val="22"/>
          <w:szCs w:val="22"/>
        </w:rPr>
        <w:t xml:space="preserve"> </w:t>
      </w:r>
      <w:r w:rsidR="00313C40" w:rsidRPr="00417D73">
        <w:rPr>
          <w:rFonts w:asciiTheme="minorHAnsi" w:hAnsiTheme="minorHAnsi" w:cstheme="minorHAnsi"/>
          <w:sz w:val="22"/>
          <w:szCs w:val="22"/>
        </w:rPr>
        <w:t>l</w:t>
      </w:r>
      <w:r w:rsidR="00BE2082" w:rsidRPr="00417D73">
        <w:rPr>
          <w:rFonts w:asciiTheme="minorHAnsi" w:hAnsiTheme="minorHAnsi" w:cstheme="minorHAnsi"/>
          <w:sz w:val="22"/>
          <w:szCs w:val="22"/>
        </w:rPr>
        <w:t>e travail demandé d</w:t>
      </w:r>
      <w:r w:rsidR="005E038F" w:rsidRPr="00417D73">
        <w:rPr>
          <w:rFonts w:asciiTheme="minorHAnsi" w:hAnsiTheme="minorHAnsi" w:cstheme="minorHAnsi"/>
          <w:sz w:val="22"/>
          <w:szCs w:val="22"/>
        </w:rPr>
        <w:t>evrait</w:t>
      </w:r>
      <w:r w:rsidR="00BE2082" w:rsidRPr="00417D73">
        <w:rPr>
          <w:rFonts w:asciiTheme="minorHAnsi" w:hAnsiTheme="minorHAnsi" w:cstheme="minorHAnsi"/>
          <w:sz w:val="22"/>
          <w:szCs w:val="22"/>
        </w:rPr>
        <w:t xml:space="preserve"> pouvoir être réalisé dans un temps raisonnable, indiqué explicitement. Le </w:t>
      </w:r>
      <w:r w:rsidR="00F5526A" w:rsidRPr="00417D73">
        <w:rPr>
          <w:rFonts w:asciiTheme="minorHAnsi" w:hAnsiTheme="minorHAnsi" w:cstheme="minorHAnsi"/>
          <w:sz w:val="22"/>
          <w:szCs w:val="22"/>
        </w:rPr>
        <w:t>calibrage du temps</w:t>
      </w:r>
      <w:r w:rsidR="00BE2082" w:rsidRPr="00417D73">
        <w:rPr>
          <w:rFonts w:asciiTheme="minorHAnsi" w:hAnsiTheme="minorHAnsi" w:cstheme="minorHAnsi"/>
          <w:sz w:val="22"/>
          <w:szCs w:val="22"/>
        </w:rPr>
        <w:t xml:space="preserve"> d</w:t>
      </w:r>
      <w:r w:rsidR="005E038F" w:rsidRPr="00417D73">
        <w:rPr>
          <w:rFonts w:asciiTheme="minorHAnsi" w:hAnsiTheme="minorHAnsi" w:cstheme="minorHAnsi"/>
          <w:sz w:val="22"/>
          <w:szCs w:val="22"/>
        </w:rPr>
        <w:t xml:space="preserve">evrait </w:t>
      </w:r>
      <w:r w:rsidR="00BE2082" w:rsidRPr="00417D73">
        <w:rPr>
          <w:rFonts w:asciiTheme="minorHAnsi" w:hAnsiTheme="minorHAnsi" w:cstheme="minorHAnsi"/>
          <w:sz w:val="22"/>
          <w:szCs w:val="22"/>
        </w:rPr>
        <w:t>tenir compte</w:t>
      </w:r>
      <w:r w:rsidR="000529B7" w:rsidRPr="00417D73">
        <w:rPr>
          <w:rFonts w:asciiTheme="minorHAnsi" w:hAnsiTheme="minorHAnsi" w:cstheme="minorHAnsi"/>
          <w:sz w:val="22"/>
          <w:szCs w:val="22"/>
        </w:rPr>
        <w:t xml:space="preserve"> </w:t>
      </w:r>
      <w:r w:rsidR="00C0601F" w:rsidRPr="00C93B07">
        <w:rPr>
          <w:rFonts w:asciiTheme="minorHAnsi" w:hAnsiTheme="minorHAnsi" w:cstheme="minorHAnsi"/>
          <w:i/>
          <w:sz w:val="22"/>
          <w:szCs w:val="22"/>
        </w:rPr>
        <w:t>a</w:t>
      </w:r>
      <w:r w:rsidR="000529B7" w:rsidRPr="00C93B07">
        <w:rPr>
          <w:rFonts w:asciiTheme="minorHAnsi" w:hAnsiTheme="minorHAnsi" w:cstheme="minorHAnsi"/>
          <w:i/>
          <w:sz w:val="22"/>
          <w:szCs w:val="22"/>
        </w:rPr>
        <w:t xml:space="preserve"> minima</w:t>
      </w:r>
      <w:r w:rsidR="00F5526A" w:rsidRPr="00417D73">
        <w:rPr>
          <w:rFonts w:asciiTheme="minorHAnsi" w:hAnsiTheme="minorHAnsi" w:cstheme="minorHAnsi"/>
          <w:sz w:val="22"/>
          <w:szCs w:val="22"/>
        </w:rPr>
        <w:t xml:space="preserve"> des conditions de chacun (e</w:t>
      </w:r>
      <w:r w:rsidR="00BE2082" w:rsidRPr="00417D73">
        <w:rPr>
          <w:rFonts w:asciiTheme="minorHAnsi" w:hAnsiTheme="minorHAnsi" w:cstheme="minorHAnsi"/>
          <w:sz w:val="22"/>
          <w:szCs w:val="22"/>
        </w:rPr>
        <w:t>nvironnement</w:t>
      </w:r>
      <w:r w:rsidR="00F5526A" w:rsidRPr="00417D73">
        <w:rPr>
          <w:rFonts w:asciiTheme="minorHAnsi" w:hAnsiTheme="minorHAnsi" w:cstheme="minorHAnsi"/>
          <w:sz w:val="22"/>
          <w:szCs w:val="22"/>
        </w:rPr>
        <w:t xml:space="preserve">, </w:t>
      </w:r>
      <w:r w:rsidR="00BE2082" w:rsidRPr="00417D73">
        <w:rPr>
          <w:rFonts w:asciiTheme="minorHAnsi" w:hAnsiTheme="minorHAnsi" w:cstheme="minorHAnsi"/>
          <w:sz w:val="22"/>
          <w:szCs w:val="22"/>
        </w:rPr>
        <w:t>concentration</w:t>
      </w:r>
      <w:r w:rsidR="00F5526A" w:rsidRPr="00417D73">
        <w:rPr>
          <w:rFonts w:asciiTheme="minorHAnsi" w:hAnsiTheme="minorHAnsi" w:cstheme="minorHAnsi"/>
          <w:sz w:val="22"/>
          <w:szCs w:val="22"/>
        </w:rPr>
        <w:t xml:space="preserve"> etc.)</w:t>
      </w:r>
      <w:r w:rsidR="006C536D" w:rsidRPr="00417D73">
        <w:rPr>
          <w:rFonts w:asciiTheme="minorHAnsi" w:hAnsiTheme="minorHAnsi" w:cstheme="minorHAnsi"/>
          <w:sz w:val="22"/>
          <w:szCs w:val="22"/>
        </w:rPr>
        <w:t xml:space="preserve"> afin de ne pa</w:t>
      </w:r>
      <w:r w:rsidR="00C93B07">
        <w:rPr>
          <w:rFonts w:asciiTheme="minorHAnsi" w:hAnsiTheme="minorHAnsi" w:cstheme="minorHAnsi"/>
          <w:sz w:val="22"/>
          <w:szCs w:val="22"/>
        </w:rPr>
        <w:t>s creuser les écarts de niveaux ;</w:t>
      </w:r>
      <w:r w:rsidR="006C536D" w:rsidRPr="00417D73">
        <w:rPr>
          <w:rFonts w:asciiTheme="minorHAnsi" w:hAnsiTheme="minorHAnsi" w:cstheme="minorHAnsi"/>
          <w:sz w:val="22"/>
          <w:szCs w:val="22"/>
        </w:rPr>
        <w:t xml:space="preserve"> </w:t>
      </w:r>
    </w:p>
    <w:p w14:paraId="3171BE62" w14:textId="124EB319" w:rsidR="00313C40" w:rsidRPr="00417D73" w:rsidRDefault="00917B64"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une diversification d</w:t>
      </w:r>
      <w:r w:rsidR="00313C40" w:rsidRPr="00417D73">
        <w:rPr>
          <w:rFonts w:asciiTheme="minorHAnsi" w:hAnsiTheme="minorHAnsi" w:cstheme="minorHAnsi"/>
          <w:sz w:val="22"/>
          <w:szCs w:val="22"/>
        </w:rPr>
        <w:t xml:space="preserve">es supports : </w:t>
      </w:r>
      <w:r w:rsidR="005E169F" w:rsidRPr="00417D73">
        <w:rPr>
          <w:rFonts w:asciiTheme="minorHAnsi" w:hAnsiTheme="minorHAnsi" w:cstheme="minorHAnsi"/>
          <w:sz w:val="22"/>
          <w:szCs w:val="22"/>
        </w:rPr>
        <w:t xml:space="preserve">podcasts, </w:t>
      </w:r>
      <w:r w:rsidR="00313C40" w:rsidRPr="00417D73">
        <w:rPr>
          <w:rFonts w:asciiTheme="minorHAnsi" w:hAnsiTheme="minorHAnsi" w:cstheme="minorHAnsi"/>
          <w:sz w:val="22"/>
          <w:szCs w:val="22"/>
        </w:rPr>
        <w:t xml:space="preserve">courtes vidéos, textes de longueur et de nature variées, reportages, images diverses, QCM </w:t>
      </w:r>
      <w:r w:rsidR="00F5526A" w:rsidRPr="00417D73">
        <w:rPr>
          <w:rFonts w:asciiTheme="minorHAnsi" w:hAnsiTheme="minorHAnsi" w:cstheme="minorHAnsi"/>
          <w:sz w:val="22"/>
          <w:szCs w:val="22"/>
        </w:rPr>
        <w:t>autocorrectifs</w:t>
      </w:r>
      <w:r w:rsidR="00313C40" w:rsidRPr="00417D73">
        <w:rPr>
          <w:rFonts w:asciiTheme="minorHAnsi" w:hAnsiTheme="minorHAnsi" w:cstheme="minorHAnsi"/>
          <w:sz w:val="22"/>
          <w:szCs w:val="22"/>
        </w:rPr>
        <w:t xml:space="preserve">, </w:t>
      </w:r>
      <w:r w:rsidR="00F5526A" w:rsidRPr="00417D73">
        <w:rPr>
          <w:rFonts w:asciiTheme="minorHAnsi" w:hAnsiTheme="minorHAnsi" w:cstheme="minorHAnsi"/>
          <w:sz w:val="22"/>
          <w:szCs w:val="22"/>
        </w:rPr>
        <w:t>etc.</w:t>
      </w:r>
      <w:r w:rsidR="00E65B03" w:rsidRPr="00417D73">
        <w:rPr>
          <w:rFonts w:asciiTheme="minorHAnsi" w:hAnsiTheme="minorHAnsi" w:cstheme="minorHAnsi"/>
          <w:sz w:val="22"/>
          <w:szCs w:val="22"/>
        </w:rPr>
        <w:t xml:space="preserve"> </w:t>
      </w:r>
      <w:r w:rsidR="00313C40" w:rsidRPr="00417D73">
        <w:rPr>
          <w:rFonts w:asciiTheme="minorHAnsi" w:hAnsiTheme="minorHAnsi" w:cstheme="minorHAnsi"/>
          <w:sz w:val="22"/>
          <w:szCs w:val="22"/>
        </w:rPr>
        <w:t xml:space="preserve">; </w:t>
      </w:r>
    </w:p>
    <w:p w14:paraId="73A1815A" w14:textId="1CB68FA2" w:rsidR="006234EB" w:rsidRPr="00417D73" w:rsidRDefault="00917B64"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 xml:space="preserve">des </w:t>
      </w:r>
      <w:r w:rsidR="006234EB" w:rsidRPr="00417D73">
        <w:rPr>
          <w:rFonts w:asciiTheme="minorHAnsi" w:hAnsiTheme="minorHAnsi" w:cstheme="minorHAnsi"/>
          <w:sz w:val="22"/>
          <w:szCs w:val="22"/>
        </w:rPr>
        <w:t>activités régulières, aisées à vérifier par les parents : lecture, écriture, calculs flash, exerciseurs,</w:t>
      </w:r>
      <w:r w:rsidR="005E169F" w:rsidRPr="00417D73">
        <w:rPr>
          <w:rFonts w:asciiTheme="minorHAnsi" w:hAnsiTheme="minorHAnsi" w:cstheme="minorHAnsi"/>
          <w:sz w:val="22"/>
          <w:szCs w:val="22"/>
        </w:rPr>
        <w:t xml:space="preserve"> </w:t>
      </w:r>
      <w:r w:rsidR="006234EB" w:rsidRPr="00417D73">
        <w:rPr>
          <w:rFonts w:asciiTheme="minorHAnsi" w:hAnsiTheme="minorHAnsi" w:cstheme="minorHAnsi"/>
          <w:sz w:val="22"/>
          <w:szCs w:val="22"/>
        </w:rPr>
        <w:t>un temps consacré à la réactivation des acquis antérieurs</w:t>
      </w:r>
      <w:r w:rsidR="00F5526A" w:rsidRPr="00417D73">
        <w:rPr>
          <w:rFonts w:asciiTheme="minorHAnsi" w:hAnsiTheme="minorHAnsi" w:cstheme="minorHAnsi"/>
          <w:sz w:val="22"/>
          <w:szCs w:val="22"/>
        </w:rPr>
        <w:t> ;</w:t>
      </w:r>
      <w:r w:rsidR="006234EB" w:rsidRPr="00417D73">
        <w:rPr>
          <w:rFonts w:asciiTheme="minorHAnsi" w:hAnsiTheme="minorHAnsi" w:cstheme="minorHAnsi"/>
          <w:sz w:val="22"/>
          <w:szCs w:val="22"/>
        </w:rPr>
        <w:t xml:space="preserve"> </w:t>
      </w:r>
    </w:p>
    <w:p w14:paraId="15EC4C0A" w14:textId="4B82098B" w:rsidR="006234EB" w:rsidRPr="00417D73" w:rsidRDefault="006234EB"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 xml:space="preserve">un programme de culture générale en identifiant des émissions, documentaires, séries, films, théâtre et opéra filmés (télévisions, radios) en lien avec les programmes, avec restitution courte sous forme d’avis ou de critique (écrite ou orale) </w:t>
      </w:r>
      <w:r w:rsidR="00C0601F" w:rsidRPr="00417D73">
        <w:rPr>
          <w:rFonts w:asciiTheme="minorHAnsi" w:hAnsiTheme="minorHAnsi" w:cstheme="minorHAnsi"/>
          <w:sz w:val="22"/>
          <w:szCs w:val="22"/>
        </w:rPr>
        <w:t xml:space="preserve">ou encore d’un carnet de lecture/culture </w:t>
      </w:r>
      <w:r w:rsidR="005850FC" w:rsidRPr="00417D73">
        <w:rPr>
          <w:rFonts w:asciiTheme="minorHAnsi" w:hAnsiTheme="minorHAnsi" w:cstheme="minorHAnsi"/>
          <w:sz w:val="22"/>
          <w:szCs w:val="22"/>
        </w:rPr>
        <w:t>(papier ou numérique)</w:t>
      </w:r>
      <w:r w:rsidR="00F5526A" w:rsidRPr="00417D73">
        <w:rPr>
          <w:rFonts w:asciiTheme="minorHAnsi" w:hAnsiTheme="minorHAnsi" w:cstheme="minorHAnsi"/>
          <w:sz w:val="22"/>
          <w:szCs w:val="22"/>
        </w:rPr>
        <w:t> ;</w:t>
      </w:r>
      <w:r w:rsidRPr="00417D73">
        <w:rPr>
          <w:rFonts w:asciiTheme="minorHAnsi" w:hAnsiTheme="minorHAnsi" w:cstheme="minorHAnsi"/>
          <w:sz w:val="22"/>
          <w:szCs w:val="22"/>
        </w:rPr>
        <w:t xml:space="preserve"> </w:t>
      </w:r>
    </w:p>
    <w:p w14:paraId="252DD64E" w14:textId="710B68C2" w:rsidR="006234EB" w:rsidRPr="00417D73" w:rsidRDefault="006234EB"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 xml:space="preserve">une vraie place à une pratique artistique </w:t>
      </w:r>
      <w:r w:rsidR="003369E5" w:rsidRPr="00417D73">
        <w:rPr>
          <w:rFonts w:asciiTheme="minorHAnsi" w:hAnsiTheme="minorHAnsi" w:cstheme="minorHAnsi"/>
          <w:sz w:val="22"/>
          <w:szCs w:val="22"/>
        </w:rPr>
        <w:t xml:space="preserve">ainsi qu'à une activité physique et sportive </w:t>
      </w:r>
      <w:r w:rsidRPr="00417D73">
        <w:rPr>
          <w:rFonts w:asciiTheme="minorHAnsi" w:hAnsiTheme="minorHAnsi" w:cstheme="minorHAnsi"/>
          <w:sz w:val="22"/>
          <w:szCs w:val="22"/>
        </w:rPr>
        <w:t xml:space="preserve"> adaptées à la situation.</w:t>
      </w:r>
    </w:p>
    <w:p w14:paraId="6A832A6D" w14:textId="7E165139" w:rsidR="003133FC" w:rsidRDefault="003133FC" w:rsidP="0093040A">
      <w:pPr>
        <w:pStyle w:val="Default"/>
        <w:jc w:val="both"/>
        <w:rPr>
          <w:sz w:val="22"/>
          <w:szCs w:val="22"/>
        </w:rPr>
      </w:pPr>
    </w:p>
    <w:p w14:paraId="3936FCEE" w14:textId="4D791865" w:rsidR="00351B44" w:rsidRDefault="003D2112" w:rsidP="0093040A">
      <w:pPr>
        <w:pStyle w:val="Default"/>
        <w:jc w:val="both"/>
        <w:rPr>
          <w:b/>
          <w:sz w:val="22"/>
          <w:szCs w:val="22"/>
        </w:rPr>
      </w:pPr>
      <w:r w:rsidRPr="003D2112">
        <w:rPr>
          <w:b/>
          <w:sz w:val="22"/>
          <w:szCs w:val="22"/>
        </w:rPr>
        <w:t>Quelle évaluation du travail des élèves ?</w:t>
      </w:r>
    </w:p>
    <w:p w14:paraId="0DC1BBC2" w14:textId="5475F7FD" w:rsidR="003D2112" w:rsidRDefault="001042CE" w:rsidP="0093040A">
      <w:pPr>
        <w:pStyle w:val="Default"/>
        <w:jc w:val="both"/>
        <w:rPr>
          <w:sz w:val="22"/>
          <w:szCs w:val="22"/>
        </w:rPr>
      </w:pPr>
      <w:r>
        <w:rPr>
          <w:sz w:val="22"/>
          <w:szCs w:val="22"/>
        </w:rPr>
        <w:t>D</w:t>
      </w:r>
      <w:r w:rsidR="003D2112">
        <w:rPr>
          <w:sz w:val="22"/>
          <w:szCs w:val="22"/>
        </w:rPr>
        <w:t>es évaluations formatives ou des auto-évaluations sont envisageables en vue d’accompagner les élèves dans leur travail et, le cas échéant, de leur faire un retour sur leurs productions. Aucune évaluation comptant pour le bulletin ne pourra être mise en œuvre afin de ne pas pénaliser les élèves, notamment les moins autonomes d’entre eux.</w:t>
      </w:r>
    </w:p>
    <w:p w14:paraId="39A9A8D8" w14:textId="239106E1" w:rsidR="003D2112" w:rsidRPr="003D2112" w:rsidRDefault="003D2112" w:rsidP="0093040A">
      <w:pPr>
        <w:pStyle w:val="Default"/>
        <w:jc w:val="both"/>
        <w:rPr>
          <w:sz w:val="22"/>
          <w:szCs w:val="22"/>
        </w:rPr>
      </w:pPr>
      <w:r>
        <w:rPr>
          <w:sz w:val="22"/>
          <w:szCs w:val="22"/>
        </w:rPr>
        <w:t xml:space="preserve">  </w:t>
      </w:r>
    </w:p>
    <w:p w14:paraId="44FF8B5D" w14:textId="7E5279BF" w:rsidR="00FF731B" w:rsidRDefault="009E2741" w:rsidP="0093040A">
      <w:pPr>
        <w:pStyle w:val="Default"/>
        <w:jc w:val="both"/>
        <w:rPr>
          <w:b/>
        </w:rPr>
      </w:pPr>
      <w:r w:rsidRPr="00E646EE">
        <w:rPr>
          <w:b/>
        </w:rPr>
        <w:t xml:space="preserve">Quelle continuité pour </w:t>
      </w:r>
      <w:r w:rsidR="003133FC" w:rsidRPr="00E646EE">
        <w:rPr>
          <w:b/>
        </w:rPr>
        <w:t>les classes à examen</w:t>
      </w:r>
      <w:r w:rsidRPr="00E646EE">
        <w:rPr>
          <w:b/>
        </w:rPr>
        <w:t xml:space="preserve"> ?</w:t>
      </w:r>
    </w:p>
    <w:p w14:paraId="165EB0A9" w14:textId="77777777" w:rsidR="00C93B07" w:rsidRDefault="005E038F" w:rsidP="0093040A">
      <w:pPr>
        <w:spacing w:after="0"/>
        <w:jc w:val="both"/>
        <w:rPr>
          <w:rFonts w:ascii="Calibri" w:hAnsi="Calibri" w:cs="Calibri"/>
          <w:bCs/>
          <w:color w:val="000000"/>
          <w:sz w:val="22"/>
          <w:szCs w:val="22"/>
        </w:rPr>
      </w:pPr>
      <w:r w:rsidRPr="00C93B07">
        <w:rPr>
          <w:rFonts w:ascii="Calibri" w:hAnsi="Calibri" w:cs="Calibri"/>
          <w:bCs/>
          <w:color w:val="000000"/>
          <w:sz w:val="22"/>
          <w:szCs w:val="22"/>
        </w:rPr>
        <w:t xml:space="preserve">En plus des pistes </w:t>
      </w:r>
      <w:r w:rsidR="00513138" w:rsidRPr="00C93B07">
        <w:rPr>
          <w:rFonts w:ascii="Calibri" w:hAnsi="Calibri" w:cs="Calibri"/>
          <w:bCs/>
          <w:color w:val="000000"/>
          <w:sz w:val="22"/>
          <w:szCs w:val="22"/>
        </w:rPr>
        <w:t xml:space="preserve">de réflexion </w:t>
      </w:r>
      <w:r w:rsidRPr="00C93B07">
        <w:rPr>
          <w:rFonts w:ascii="Calibri" w:hAnsi="Calibri" w:cs="Calibri"/>
          <w:bCs/>
          <w:color w:val="000000"/>
          <w:sz w:val="22"/>
          <w:szCs w:val="22"/>
        </w:rPr>
        <w:t xml:space="preserve">signalées dans la question précédente, il </w:t>
      </w:r>
      <w:r w:rsidR="00513138" w:rsidRPr="00C93B07">
        <w:rPr>
          <w:rFonts w:ascii="Calibri" w:hAnsi="Calibri" w:cs="Calibri"/>
          <w:bCs/>
          <w:color w:val="000000"/>
          <w:sz w:val="22"/>
          <w:szCs w:val="22"/>
        </w:rPr>
        <w:t>semble</w:t>
      </w:r>
      <w:r w:rsidRPr="00C93B07">
        <w:rPr>
          <w:rFonts w:ascii="Calibri" w:hAnsi="Calibri" w:cs="Calibri"/>
          <w:bCs/>
          <w:color w:val="000000"/>
          <w:sz w:val="22"/>
          <w:szCs w:val="22"/>
        </w:rPr>
        <w:t xml:space="preserve"> nécessaire de </w:t>
      </w:r>
      <w:r w:rsidR="00C93B07">
        <w:rPr>
          <w:rFonts w:ascii="Calibri" w:hAnsi="Calibri" w:cs="Calibri"/>
          <w:bCs/>
          <w:color w:val="000000"/>
          <w:sz w:val="22"/>
          <w:szCs w:val="22"/>
        </w:rPr>
        <w:t>prévoir :</w:t>
      </w:r>
    </w:p>
    <w:p w14:paraId="09D38946" w14:textId="38CC5028" w:rsidR="00C93B07" w:rsidRPr="00C93B07" w:rsidRDefault="003133FC" w:rsidP="0093040A">
      <w:pPr>
        <w:pStyle w:val="Default"/>
        <w:numPr>
          <w:ilvl w:val="0"/>
          <w:numId w:val="18"/>
        </w:numPr>
        <w:ind w:left="567" w:hanging="283"/>
        <w:jc w:val="both"/>
        <w:rPr>
          <w:rFonts w:asciiTheme="minorHAnsi" w:hAnsiTheme="minorHAnsi" w:cstheme="minorHAnsi"/>
          <w:sz w:val="22"/>
          <w:szCs w:val="22"/>
        </w:rPr>
      </w:pPr>
      <w:r w:rsidRPr="00C93B07">
        <w:rPr>
          <w:rFonts w:asciiTheme="minorHAnsi" w:hAnsiTheme="minorHAnsi" w:cstheme="minorHAnsi"/>
          <w:sz w:val="22"/>
          <w:szCs w:val="22"/>
        </w:rPr>
        <w:t>un</w:t>
      </w:r>
      <w:r w:rsidR="00F5526A" w:rsidRPr="00C93B07">
        <w:rPr>
          <w:rFonts w:asciiTheme="minorHAnsi" w:hAnsiTheme="minorHAnsi" w:cstheme="minorHAnsi"/>
          <w:sz w:val="22"/>
          <w:szCs w:val="22"/>
        </w:rPr>
        <w:t xml:space="preserve">e initiation au format des épreuves (épreuves communes de contrôle continu notamment), </w:t>
      </w:r>
      <w:r w:rsidR="00917B64" w:rsidRPr="00C93B07">
        <w:rPr>
          <w:rFonts w:asciiTheme="minorHAnsi" w:hAnsiTheme="minorHAnsi" w:cstheme="minorHAnsi"/>
          <w:sz w:val="22"/>
          <w:szCs w:val="22"/>
        </w:rPr>
        <w:t xml:space="preserve">une </w:t>
      </w:r>
      <w:r w:rsidR="00054E43" w:rsidRPr="00C93B07">
        <w:rPr>
          <w:rFonts w:asciiTheme="minorHAnsi" w:hAnsiTheme="minorHAnsi" w:cstheme="minorHAnsi"/>
          <w:sz w:val="22"/>
          <w:szCs w:val="22"/>
        </w:rPr>
        <w:t>organis</w:t>
      </w:r>
      <w:r w:rsidR="00917B64" w:rsidRPr="00C93B07">
        <w:rPr>
          <w:rFonts w:asciiTheme="minorHAnsi" w:hAnsiTheme="minorHAnsi" w:cstheme="minorHAnsi"/>
          <w:sz w:val="22"/>
          <w:szCs w:val="22"/>
        </w:rPr>
        <w:t>ation d'</w:t>
      </w:r>
      <w:r w:rsidR="00054E43" w:rsidRPr="00C93B07">
        <w:rPr>
          <w:rFonts w:asciiTheme="minorHAnsi" w:hAnsiTheme="minorHAnsi" w:cstheme="minorHAnsi"/>
          <w:sz w:val="22"/>
          <w:szCs w:val="22"/>
        </w:rPr>
        <w:t>entraînements à l’oral po</w:t>
      </w:r>
      <w:r w:rsidRPr="00C93B07">
        <w:rPr>
          <w:rFonts w:asciiTheme="minorHAnsi" w:hAnsiTheme="minorHAnsi" w:cstheme="minorHAnsi"/>
          <w:sz w:val="22"/>
          <w:szCs w:val="22"/>
        </w:rPr>
        <w:t>ur les disciplines qui ont une</w:t>
      </w:r>
      <w:r w:rsidR="00C93B07" w:rsidRPr="00C93B07">
        <w:rPr>
          <w:rFonts w:asciiTheme="minorHAnsi" w:hAnsiTheme="minorHAnsi" w:cstheme="minorHAnsi"/>
          <w:sz w:val="22"/>
          <w:szCs w:val="22"/>
        </w:rPr>
        <w:t xml:space="preserve"> épreuve orale (français, LV)</w:t>
      </w:r>
      <w:r w:rsidR="00D11085">
        <w:rPr>
          <w:rFonts w:asciiTheme="minorHAnsi" w:hAnsiTheme="minorHAnsi" w:cstheme="minorHAnsi"/>
          <w:sz w:val="22"/>
          <w:szCs w:val="22"/>
        </w:rPr>
        <w:t> ;</w:t>
      </w:r>
    </w:p>
    <w:p w14:paraId="76DF6BFA" w14:textId="49B041A7" w:rsidR="003133FC" w:rsidRPr="00C93B07" w:rsidRDefault="003133FC" w:rsidP="0093040A">
      <w:pPr>
        <w:pStyle w:val="Default"/>
        <w:numPr>
          <w:ilvl w:val="0"/>
          <w:numId w:val="18"/>
        </w:numPr>
        <w:ind w:left="567" w:hanging="283"/>
        <w:jc w:val="both"/>
        <w:rPr>
          <w:rFonts w:asciiTheme="minorHAnsi" w:hAnsiTheme="minorHAnsi" w:cstheme="minorHAnsi"/>
          <w:sz w:val="22"/>
          <w:szCs w:val="22"/>
        </w:rPr>
      </w:pPr>
      <w:r w:rsidRPr="00C93B07">
        <w:rPr>
          <w:rFonts w:asciiTheme="minorHAnsi" w:hAnsiTheme="minorHAnsi" w:cstheme="minorHAnsi"/>
          <w:sz w:val="22"/>
          <w:szCs w:val="22"/>
        </w:rPr>
        <w:lastRenderedPageBreak/>
        <w:t xml:space="preserve">des temps de régulation et d’explicitation après correction qui peuvent prendre la forme d’une brève vidéo que le professeur pourra enregistrer et poster, </w:t>
      </w:r>
      <w:r w:rsidR="005E038F" w:rsidRPr="00C93B07">
        <w:rPr>
          <w:rFonts w:asciiTheme="minorHAnsi" w:hAnsiTheme="minorHAnsi" w:cstheme="minorHAnsi"/>
          <w:sz w:val="22"/>
          <w:szCs w:val="22"/>
        </w:rPr>
        <w:t>ou</w:t>
      </w:r>
      <w:r w:rsidRPr="00C93B07">
        <w:rPr>
          <w:rFonts w:asciiTheme="minorHAnsi" w:hAnsiTheme="minorHAnsi" w:cstheme="minorHAnsi"/>
          <w:sz w:val="22"/>
          <w:szCs w:val="22"/>
        </w:rPr>
        <w:t xml:space="preserve"> des rendez-vous téléphoniques par groupes d’élèves rencontrant les mêmes difficultés. </w:t>
      </w:r>
    </w:p>
    <w:p w14:paraId="7D1620CE" w14:textId="77777777" w:rsidR="00351B44" w:rsidRDefault="00351B44" w:rsidP="0093040A">
      <w:pPr>
        <w:pStyle w:val="Default"/>
        <w:ind w:left="360"/>
        <w:jc w:val="both"/>
        <w:rPr>
          <w:sz w:val="22"/>
          <w:szCs w:val="22"/>
        </w:rPr>
      </w:pPr>
    </w:p>
    <w:p w14:paraId="08828D85" w14:textId="77777777" w:rsidR="00351B44" w:rsidRDefault="003133FC" w:rsidP="0093040A">
      <w:pPr>
        <w:spacing w:after="0"/>
        <w:jc w:val="both"/>
        <w:rPr>
          <w:rFonts w:ascii="Calibri" w:hAnsi="Calibri" w:cs="Calibri"/>
          <w:bCs/>
          <w:color w:val="000000"/>
          <w:sz w:val="22"/>
          <w:szCs w:val="22"/>
        </w:rPr>
      </w:pPr>
      <w:r w:rsidRPr="003133FC">
        <w:rPr>
          <w:rFonts w:ascii="Calibri" w:hAnsi="Calibri" w:cs="Calibri"/>
          <w:bCs/>
          <w:color w:val="000000"/>
          <w:sz w:val="22"/>
          <w:szCs w:val="22"/>
        </w:rPr>
        <w:t xml:space="preserve">Par ailleurs, en vue des examens : </w:t>
      </w:r>
    </w:p>
    <w:p w14:paraId="5143E1F7" w14:textId="1150B4A3" w:rsidR="005E038F" w:rsidRPr="00417D73" w:rsidRDefault="00351B44"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p</w:t>
      </w:r>
      <w:r w:rsidR="005E038F" w:rsidRPr="00417D73">
        <w:rPr>
          <w:rFonts w:asciiTheme="minorHAnsi" w:hAnsiTheme="minorHAnsi" w:cstheme="minorHAnsi"/>
          <w:sz w:val="22"/>
          <w:szCs w:val="22"/>
        </w:rPr>
        <w:t xml:space="preserve">our les questions de passation d’examen, d’orientation et de poursuite d’études, les </w:t>
      </w:r>
      <w:r w:rsidRPr="00417D73">
        <w:rPr>
          <w:rFonts w:asciiTheme="minorHAnsi" w:hAnsiTheme="minorHAnsi" w:cstheme="minorHAnsi"/>
          <w:sz w:val="22"/>
          <w:szCs w:val="22"/>
        </w:rPr>
        <w:t>équipes r</w:t>
      </w:r>
      <w:r w:rsidR="005E038F" w:rsidRPr="00417D73">
        <w:rPr>
          <w:rFonts w:asciiTheme="minorHAnsi" w:hAnsiTheme="minorHAnsi" w:cstheme="minorHAnsi"/>
          <w:sz w:val="22"/>
          <w:szCs w:val="22"/>
        </w:rPr>
        <w:t xml:space="preserve">assurent les élèves et leurs familles sur le fait qu’aucun élève ne sera pénalisé ; </w:t>
      </w:r>
    </w:p>
    <w:p w14:paraId="3440A1C3" w14:textId="0D89EE09" w:rsidR="005E038F" w:rsidRPr="00417D73" w:rsidRDefault="00351B44" w:rsidP="0093040A">
      <w:pPr>
        <w:pStyle w:val="Default"/>
        <w:numPr>
          <w:ilvl w:val="0"/>
          <w:numId w:val="18"/>
        </w:numPr>
        <w:ind w:left="567" w:hanging="283"/>
        <w:jc w:val="both"/>
        <w:rPr>
          <w:rFonts w:asciiTheme="minorHAnsi" w:hAnsiTheme="minorHAnsi" w:cstheme="minorHAnsi"/>
          <w:sz w:val="22"/>
          <w:szCs w:val="22"/>
        </w:rPr>
      </w:pPr>
      <w:r w:rsidRPr="00417D73">
        <w:rPr>
          <w:rFonts w:asciiTheme="minorHAnsi" w:hAnsiTheme="minorHAnsi" w:cstheme="minorHAnsi"/>
          <w:sz w:val="22"/>
          <w:szCs w:val="22"/>
        </w:rPr>
        <w:t>l</w:t>
      </w:r>
      <w:r w:rsidR="005E038F" w:rsidRPr="00417D73">
        <w:rPr>
          <w:rFonts w:asciiTheme="minorHAnsi" w:hAnsiTheme="minorHAnsi" w:cstheme="minorHAnsi"/>
          <w:sz w:val="22"/>
          <w:szCs w:val="22"/>
        </w:rPr>
        <w:t>es enseignants explicitent la forme les évaluations prévues au retour en classe</w:t>
      </w:r>
      <w:r w:rsidRPr="00417D73">
        <w:rPr>
          <w:rFonts w:asciiTheme="minorHAnsi" w:hAnsiTheme="minorHAnsi" w:cstheme="minorHAnsi"/>
          <w:sz w:val="22"/>
          <w:szCs w:val="22"/>
        </w:rPr>
        <w:t xml:space="preserve"> après un temps de remise en route</w:t>
      </w:r>
      <w:r w:rsidR="005E038F" w:rsidRPr="00417D73">
        <w:rPr>
          <w:rFonts w:asciiTheme="minorHAnsi" w:hAnsiTheme="minorHAnsi" w:cstheme="minorHAnsi"/>
          <w:sz w:val="22"/>
          <w:szCs w:val="22"/>
        </w:rPr>
        <w:t xml:space="preserve">. </w:t>
      </w:r>
    </w:p>
    <w:p w14:paraId="743E58F1" w14:textId="77777777" w:rsidR="003133FC" w:rsidRPr="003133FC" w:rsidRDefault="003133FC" w:rsidP="0093040A">
      <w:pPr>
        <w:autoSpaceDE w:val="0"/>
        <w:autoSpaceDN w:val="0"/>
        <w:adjustRightInd w:val="0"/>
        <w:spacing w:after="0" w:line="240" w:lineRule="auto"/>
        <w:jc w:val="both"/>
        <w:rPr>
          <w:rFonts w:ascii="Calibri" w:hAnsi="Calibri" w:cs="Calibri"/>
          <w:color w:val="000000"/>
          <w:sz w:val="22"/>
          <w:szCs w:val="22"/>
        </w:rPr>
      </w:pPr>
    </w:p>
    <w:p w14:paraId="66F4CD48" w14:textId="261A4530" w:rsidR="003E6F79" w:rsidRDefault="009E2741" w:rsidP="0093040A">
      <w:pPr>
        <w:spacing w:after="0" w:line="240" w:lineRule="auto"/>
        <w:jc w:val="both"/>
        <w:rPr>
          <w:b/>
          <w:sz w:val="22"/>
          <w:szCs w:val="22"/>
        </w:rPr>
      </w:pPr>
      <w:r w:rsidRPr="009E2741">
        <w:rPr>
          <w:b/>
          <w:sz w:val="24"/>
          <w:szCs w:val="24"/>
        </w:rPr>
        <w:t>Quels sont</w:t>
      </w:r>
      <w:r>
        <w:rPr>
          <w:b/>
          <w:sz w:val="22"/>
          <w:szCs w:val="22"/>
        </w:rPr>
        <w:t xml:space="preserve"> l</w:t>
      </w:r>
      <w:r w:rsidR="003E6F79" w:rsidRPr="00A36F73">
        <w:rPr>
          <w:b/>
          <w:sz w:val="24"/>
          <w:szCs w:val="24"/>
        </w:rPr>
        <w:t xml:space="preserve">es </w:t>
      </w:r>
      <w:r w:rsidR="000529B7" w:rsidRPr="00A36F73">
        <w:rPr>
          <w:b/>
          <w:sz w:val="24"/>
          <w:szCs w:val="24"/>
        </w:rPr>
        <w:t xml:space="preserve">outils, </w:t>
      </w:r>
      <w:r w:rsidR="003E6F79" w:rsidRPr="00A36F73">
        <w:rPr>
          <w:b/>
          <w:sz w:val="24"/>
          <w:szCs w:val="24"/>
        </w:rPr>
        <w:t>supports et ressources pour les enseignants</w:t>
      </w:r>
      <w:r>
        <w:rPr>
          <w:b/>
          <w:sz w:val="24"/>
          <w:szCs w:val="24"/>
        </w:rPr>
        <w:t xml:space="preserve"> ?</w:t>
      </w:r>
    </w:p>
    <w:p w14:paraId="587430DA" w14:textId="226CD404" w:rsidR="00FF731B" w:rsidRDefault="00FF731B" w:rsidP="004F422B">
      <w:pPr>
        <w:pStyle w:val="Paragraphedeliste"/>
        <w:numPr>
          <w:ilvl w:val="0"/>
          <w:numId w:val="20"/>
        </w:numPr>
        <w:spacing w:after="0" w:line="240" w:lineRule="auto"/>
        <w:jc w:val="both"/>
        <w:rPr>
          <w:sz w:val="22"/>
          <w:szCs w:val="22"/>
        </w:rPr>
      </w:pPr>
      <w:r w:rsidRPr="00FF731B">
        <w:rPr>
          <w:sz w:val="22"/>
          <w:szCs w:val="22"/>
        </w:rPr>
        <w:t>Des émissions éducatives</w:t>
      </w:r>
      <w:r w:rsidR="007D10F8">
        <w:rPr>
          <w:sz w:val="22"/>
          <w:szCs w:val="22"/>
        </w:rPr>
        <w:t>, du CP à la terminale de la voie générale,</w:t>
      </w:r>
      <w:r w:rsidRPr="00FF731B">
        <w:rPr>
          <w:sz w:val="22"/>
          <w:szCs w:val="22"/>
        </w:rPr>
        <w:t xml:space="preserve"> </w:t>
      </w:r>
      <w:r w:rsidR="009E2741">
        <w:rPr>
          <w:sz w:val="22"/>
          <w:szCs w:val="22"/>
        </w:rPr>
        <w:t>s</w:t>
      </w:r>
      <w:r w:rsidR="00620D1D">
        <w:rPr>
          <w:sz w:val="22"/>
          <w:szCs w:val="22"/>
        </w:rPr>
        <w:t>o</w:t>
      </w:r>
      <w:r w:rsidR="009E2741">
        <w:rPr>
          <w:sz w:val="22"/>
          <w:szCs w:val="22"/>
        </w:rPr>
        <w:t>nt p</w:t>
      </w:r>
      <w:r w:rsidRPr="00FF731B">
        <w:rPr>
          <w:sz w:val="22"/>
          <w:szCs w:val="22"/>
        </w:rPr>
        <w:t>roposées sur NC 1</w:t>
      </w:r>
      <w:r w:rsidRPr="00FF731B">
        <w:rPr>
          <w:sz w:val="22"/>
          <w:szCs w:val="22"/>
          <w:vertAlign w:val="superscript"/>
        </w:rPr>
        <w:t>ère</w:t>
      </w:r>
      <w:r w:rsidRPr="00FF731B">
        <w:rPr>
          <w:sz w:val="22"/>
          <w:szCs w:val="22"/>
        </w:rPr>
        <w:t xml:space="preserve"> </w:t>
      </w:r>
      <w:r w:rsidR="00054E43">
        <w:rPr>
          <w:sz w:val="22"/>
          <w:szCs w:val="22"/>
        </w:rPr>
        <w:t>d</w:t>
      </w:r>
      <w:r w:rsidR="00620D1D">
        <w:rPr>
          <w:sz w:val="22"/>
          <w:szCs w:val="22"/>
        </w:rPr>
        <w:t xml:space="preserve">epuis lundi 30 mars </w:t>
      </w:r>
      <w:r w:rsidRPr="00FF731B">
        <w:rPr>
          <w:sz w:val="22"/>
          <w:szCs w:val="22"/>
        </w:rPr>
        <w:t>relayant celles proposées sur FR4 ou FR2 au niveau national par Lumni, elles viendront compléter l'accompagnement du travail demandé, particulièrement pour les élèves ne disposant pas de connexion internet ou de parents pour les aider.</w:t>
      </w:r>
    </w:p>
    <w:p w14:paraId="78DB5C00" w14:textId="77777777" w:rsidR="00803CE9" w:rsidRDefault="00803CE9" w:rsidP="00803CE9">
      <w:pPr>
        <w:pStyle w:val="Paragraphedeliste"/>
        <w:spacing w:after="0" w:line="240" w:lineRule="auto"/>
        <w:jc w:val="both"/>
        <w:rPr>
          <w:sz w:val="22"/>
          <w:szCs w:val="22"/>
        </w:rPr>
      </w:pPr>
    </w:p>
    <w:p w14:paraId="7DC8C0D7" w14:textId="77777777" w:rsidR="00803CE9" w:rsidRPr="00803CE9" w:rsidRDefault="00803CE9" w:rsidP="004F422B">
      <w:pPr>
        <w:pStyle w:val="Paragraphedeliste"/>
        <w:numPr>
          <w:ilvl w:val="0"/>
          <w:numId w:val="20"/>
        </w:numPr>
        <w:spacing w:after="0" w:line="240" w:lineRule="auto"/>
        <w:jc w:val="both"/>
        <w:rPr>
          <w:sz w:val="22"/>
          <w:szCs w:val="22"/>
        </w:rPr>
      </w:pPr>
      <w:r w:rsidRPr="00803CE9">
        <w:rPr>
          <w:sz w:val="22"/>
          <w:szCs w:val="22"/>
        </w:rPr>
        <w:t xml:space="preserve">En complément sur Eduscol  une page est dédiée aux « cours Lumni », diffusés sur France 4 et qui couvrent les classes du CP à la terminale : </w:t>
      </w:r>
      <w:hyperlink r:id="rId9" w:history="1">
        <w:r w:rsidRPr="00803CE9">
          <w:rPr>
            <w:color w:val="0563C1" w:themeColor="hyperlink"/>
            <w:sz w:val="22"/>
            <w:szCs w:val="22"/>
            <w:u w:val="single"/>
          </w:rPr>
          <w:t>https://eduscol.education.fr/cid150759/les-cours-lumni.html</w:t>
        </w:r>
      </w:hyperlink>
      <w:r w:rsidRPr="00803CE9">
        <w:rPr>
          <w:sz w:val="22"/>
          <w:szCs w:val="22"/>
        </w:rPr>
        <w:t xml:space="preserve">. On y trouve les plannings passés et en cours, les liens vers les émissions passées et de téléchargement des documents correspondants, les plannings des émissions à venir, avec le cas échéant les documents à télécharger en amont. </w:t>
      </w:r>
    </w:p>
    <w:p w14:paraId="15736C36" w14:textId="77777777" w:rsidR="00417D73" w:rsidRDefault="00417D73" w:rsidP="00803CE9">
      <w:pPr>
        <w:pStyle w:val="Paragraphedeliste"/>
        <w:spacing w:after="0" w:line="240" w:lineRule="auto"/>
        <w:ind w:left="0"/>
        <w:jc w:val="both"/>
        <w:rPr>
          <w:sz w:val="22"/>
          <w:szCs w:val="22"/>
        </w:rPr>
      </w:pPr>
    </w:p>
    <w:p w14:paraId="7C82F209" w14:textId="223FE92A" w:rsidR="000529B7" w:rsidRDefault="000529B7" w:rsidP="004F422B">
      <w:pPr>
        <w:pStyle w:val="Paragraphedeliste"/>
        <w:numPr>
          <w:ilvl w:val="0"/>
          <w:numId w:val="20"/>
        </w:numPr>
        <w:spacing w:after="0" w:line="240" w:lineRule="auto"/>
        <w:jc w:val="both"/>
        <w:rPr>
          <w:sz w:val="22"/>
          <w:szCs w:val="22"/>
        </w:rPr>
      </w:pPr>
      <w:r w:rsidRPr="000529B7">
        <w:rPr>
          <w:sz w:val="22"/>
          <w:szCs w:val="22"/>
        </w:rPr>
        <w:t xml:space="preserve">Le mémento </w:t>
      </w:r>
      <w:r w:rsidR="00BF5CB1">
        <w:rPr>
          <w:sz w:val="22"/>
          <w:szCs w:val="22"/>
        </w:rPr>
        <w:t>(</w:t>
      </w:r>
      <w:r w:rsidR="00E65B03">
        <w:rPr>
          <w:sz w:val="22"/>
          <w:szCs w:val="22"/>
        </w:rPr>
        <w:t>actualisé</w:t>
      </w:r>
      <w:r w:rsidR="00054E43">
        <w:rPr>
          <w:sz w:val="22"/>
          <w:szCs w:val="22"/>
        </w:rPr>
        <w:t xml:space="preserve"> au 27/03/2020</w:t>
      </w:r>
      <w:r w:rsidR="00BF5CB1">
        <w:rPr>
          <w:sz w:val="22"/>
          <w:szCs w:val="22"/>
        </w:rPr>
        <w:t>)</w:t>
      </w:r>
      <w:r w:rsidR="00E65B03">
        <w:rPr>
          <w:sz w:val="22"/>
          <w:szCs w:val="22"/>
        </w:rPr>
        <w:t xml:space="preserve"> </w:t>
      </w:r>
      <w:r w:rsidRPr="000529B7">
        <w:rPr>
          <w:sz w:val="22"/>
          <w:szCs w:val="22"/>
        </w:rPr>
        <w:t xml:space="preserve">de continuité pédagogique </w:t>
      </w:r>
      <w:r>
        <w:rPr>
          <w:sz w:val="22"/>
          <w:szCs w:val="22"/>
        </w:rPr>
        <w:t>de la DANE VR</w:t>
      </w:r>
      <w:r w:rsidR="005A3709">
        <w:rPr>
          <w:sz w:val="22"/>
          <w:szCs w:val="22"/>
        </w:rPr>
        <w:t>/</w:t>
      </w:r>
      <w:r w:rsidR="00A126BA">
        <w:rPr>
          <w:sz w:val="22"/>
          <w:szCs w:val="22"/>
        </w:rPr>
        <w:t>DGE</w:t>
      </w:r>
      <w:r w:rsidR="00E65B03">
        <w:rPr>
          <w:sz w:val="22"/>
          <w:szCs w:val="22"/>
        </w:rPr>
        <w:t xml:space="preserve">, </w:t>
      </w:r>
      <w:r w:rsidR="005A3709">
        <w:rPr>
          <w:sz w:val="22"/>
          <w:szCs w:val="22"/>
        </w:rPr>
        <w:t>offre une variété de</w:t>
      </w:r>
      <w:r>
        <w:rPr>
          <w:sz w:val="22"/>
          <w:szCs w:val="22"/>
        </w:rPr>
        <w:t xml:space="preserve"> </w:t>
      </w:r>
      <w:r w:rsidR="005A3709">
        <w:rPr>
          <w:sz w:val="22"/>
          <w:szCs w:val="22"/>
        </w:rPr>
        <w:t>supports</w:t>
      </w:r>
      <w:r>
        <w:rPr>
          <w:sz w:val="22"/>
          <w:szCs w:val="22"/>
        </w:rPr>
        <w:t xml:space="preserve"> numériques et de</w:t>
      </w:r>
      <w:r w:rsidR="005A3709">
        <w:rPr>
          <w:sz w:val="22"/>
          <w:szCs w:val="22"/>
        </w:rPr>
        <w:t>s</w:t>
      </w:r>
      <w:r>
        <w:rPr>
          <w:sz w:val="22"/>
          <w:szCs w:val="22"/>
        </w:rPr>
        <w:t xml:space="preserve"> tutoriels </w:t>
      </w:r>
      <w:r w:rsidR="00417D73">
        <w:rPr>
          <w:sz w:val="22"/>
          <w:szCs w:val="22"/>
        </w:rPr>
        <w:t>le cas échéant.</w:t>
      </w:r>
    </w:p>
    <w:p w14:paraId="08E0BB6A" w14:textId="44794E8C" w:rsidR="00A126BA" w:rsidRDefault="00547F44" w:rsidP="00A126BA">
      <w:pPr>
        <w:pStyle w:val="Paragraphedeliste"/>
        <w:spacing w:after="0" w:line="240" w:lineRule="auto"/>
        <w:jc w:val="both"/>
        <w:rPr>
          <w:sz w:val="22"/>
          <w:szCs w:val="22"/>
        </w:rPr>
      </w:pPr>
      <w:hyperlink r:id="rId10" w:history="1">
        <w:r w:rsidR="00A126BA" w:rsidRPr="00A126BA">
          <w:rPr>
            <w:rStyle w:val="Lienhypertexte"/>
            <w:sz w:val="22"/>
            <w:szCs w:val="22"/>
          </w:rPr>
          <w:t>https://dane.ac-noumea.nc/spip.php?article90</w:t>
        </w:r>
      </w:hyperlink>
    </w:p>
    <w:p w14:paraId="4D4D7428" w14:textId="77777777" w:rsidR="00417D73" w:rsidRDefault="00417D73" w:rsidP="00803CE9">
      <w:pPr>
        <w:pStyle w:val="Paragraphedeliste"/>
        <w:spacing w:after="0" w:line="240" w:lineRule="auto"/>
        <w:ind w:left="0"/>
        <w:jc w:val="both"/>
        <w:rPr>
          <w:sz w:val="22"/>
          <w:szCs w:val="22"/>
        </w:rPr>
      </w:pPr>
    </w:p>
    <w:p w14:paraId="468C311D" w14:textId="77777777" w:rsidR="00915F4E" w:rsidRDefault="005A3709" w:rsidP="004F422B">
      <w:pPr>
        <w:pStyle w:val="Paragraphedeliste"/>
        <w:numPr>
          <w:ilvl w:val="0"/>
          <w:numId w:val="20"/>
        </w:numPr>
        <w:spacing w:after="0" w:line="240" w:lineRule="auto"/>
        <w:jc w:val="both"/>
        <w:rPr>
          <w:sz w:val="22"/>
          <w:szCs w:val="22"/>
        </w:rPr>
      </w:pPr>
      <w:r>
        <w:rPr>
          <w:sz w:val="22"/>
          <w:szCs w:val="22"/>
        </w:rPr>
        <w:t>Les sites disciplinaires ont été alimentés en ressources adaptées pour la Nouvelle-Calédonie ;</w:t>
      </w:r>
      <w:r w:rsidR="00683A54" w:rsidRPr="00683A54">
        <w:rPr>
          <w:sz w:val="22"/>
          <w:szCs w:val="22"/>
        </w:rPr>
        <w:t xml:space="preserve"> notamment pour les élèves</w:t>
      </w:r>
      <w:r w:rsidR="00683A54">
        <w:rPr>
          <w:sz w:val="22"/>
          <w:szCs w:val="22"/>
        </w:rPr>
        <w:t xml:space="preserve"> ne disposant pas de connexion internet.</w:t>
      </w:r>
      <w:r w:rsidR="00915F4E" w:rsidRPr="00915F4E">
        <w:rPr>
          <w:sz w:val="22"/>
          <w:szCs w:val="22"/>
        </w:rPr>
        <w:t xml:space="preserve"> </w:t>
      </w:r>
    </w:p>
    <w:p w14:paraId="2E2D9004" w14:textId="77777777" w:rsidR="00417D73" w:rsidRPr="00803CE9" w:rsidRDefault="00547F44" w:rsidP="004F422B">
      <w:pPr>
        <w:pStyle w:val="Paragraphedeliste"/>
        <w:spacing w:after="0" w:line="240" w:lineRule="auto"/>
        <w:jc w:val="both"/>
        <w:rPr>
          <w:sz w:val="22"/>
          <w:szCs w:val="22"/>
        </w:rPr>
      </w:pPr>
      <w:hyperlink r:id="rId11" w:history="1">
        <w:r w:rsidR="00915F4E" w:rsidRPr="00803CE9">
          <w:rPr>
            <w:rStyle w:val="Lienhypertexte"/>
            <w:sz w:val="22"/>
            <w:szCs w:val="22"/>
          </w:rPr>
          <w:t>https://www.ac-noumea.nc/spip.php?rubrique23</w:t>
        </w:r>
      </w:hyperlink>
    </w:p>
    <w:p w14:paraId="2C351EA3" w14:textId="77777777" w:rsidR="00417D73" w:rsidRDefault="00417D73" w:rsidP="00803CE9">
      <w:pPr>
        <w:spacing w:after="0" w:line="240" w:lineRule="auto"/>
        <w:jc w:val="both"/>
        <w:rPr>
          <w:sz w:val="22"/>
          <w:szCs w:val="22"/>
        </w:rPr>
      </w:pPr>
    </w:p>
    <w:p w14:paraId="72AF4467" w14:textId="1476F73F" w:rsidR="00372D8A" w:rsidRPr="00803CE9" w:rsidRDefault="00EB75ED" w:rsidP="004F422B">
      <w:pPr>
        <w:pStyle w:val="Paragraphedeliste"/>
        <w:numPr>
          <w:ilvl w:val="0"/>
          <w:numId w:val="20"/>
        </w:numPr>
        <w:spacing w:after="0" w:line="240" w:lineRule="auto"/>
        <w:jc w:val="both"/>
        <w:rPr>
          <w:rStyle w:val="Lienhypertexte"/>
          <w:color w:val="auto"/>
          <w:sz w:val="22"/>
          <w:szCs w:val="22"/>
          <w:u w:val="none"/>
        </w:rPr>
      </w:pPr>
      <w:r w:rsidRPr="00803CE9">
        <w:rPr>
          <w:sz w:val="22"/>
          <w:szCs w:val="22"/>
        </w:rPr>
        <w:t>Le site Eduscol propose aux enseignants des ressources par discipline ou transversales</w:t>
      </w:r>
      <w:r w:rsidR="005A3709" w:rsidRPr="00803CE9">
        <w:rPr>
          <w:sz w:val="22"/>
          <w:szCs w:val="22"/>
        </w:rPr>
        <w:t xml:space="preserve"> </w:t>
      </w:r>
      <w:hyperlink r:id="rId12" w:history="1">
        <w:r w:rsidRPr="00803CE9">
          <w:rPr>
            <w:rStyle w:val="Lienhypertexte"/>
            <w:sz w:val="22"/>
            <w:szCs w:val="22"/>
          </w:rPr>
          <w:t>https://eduscol.education.fr/pid39543/continuite-pedagogique.html</w:t>
        </w:r>
      </w:hyperlink>
    </w:p>
    <w:p w14:paraId="32B10AD9" w14:textId="77777777" w:rsidR="00417D73" w:rsidRDefault="00417D73" w:rsidP="00803CE9">
      <w:pPr>
        <w:pStyle w:val="Paragraphedeliste"/>
        <w:spacing w:after="0" w:line="240" w:lineRule="auto"/>
        <w:ind w:left="0"/>
        <w:jc w:val="both"/>
        <w:rPr>
          <w:sz w:val="22"/>
          <w:szCs w:val="22"/>
        </w:rPr>
      </w:pPr>
    </w:p>
    <w:p w14:paraId="48E02711" w14:textId="25366442" w:rsidR="00063953" w:rsidRDefault="00372D8A" w:rsidP="004F422B">
      <w:pPr>
        <w:pStyle w:val="Paragraphedeliste"/>
        <w:numPr>
          <w:ilvl w:val="0"/>
          <w:numId w:val="20"/>
        </w:numPr>
        <w:spacing w:after="0" w:line="240" w:lineRule="auto"/>
        <w:jc w:val="both"/>
        <w:rPr>
          <w:sz w:val="22"/>
          <w:szCs w:val="22"/>
        </w:rPr>
      </w:pPr>
      <w:r>
        <w:rPr>
          <w:sz w:val="22"/>
          <w:szCs w:val="22"/>
        </w:rPr>
        <w:t>Le site du CNED</w:t>
      </w:r>
      <w:r w:rsidR="00063953">
        <w:rPr>
          <w:sz w:val="22"/>
          <w:szCs w:val="22"/>
        </w:rPr>
        <w:t xml:space="preserve"> : la plateforme d'auto-apprentissage « Ma classe à la maison » offre des séances pédagogiques et des activités d'entraînement pour une durée de 4 semaines. </w:t>
      </w:r>
    </w:p>
    <w:p w14:paraId="5A47968F" w14:textId="77777777" w:rsidR="005A3709" w:rsidRPr="00803CE9" w:rsidRDefault="00547F44" w:rsidP="004F422B">
      <w:pPr>
        <w:pStyle w:val="Paragraphedeliste"/>
        <w:spacing w:after="0" w:line="240" w:lineRule="auto"/>
        <w:jc w:val="both"/>
        <w:rPr>
          <w:sz w:val="22"/>
          <w:szCs w:val="22"/>
        </w:rPr>
      </w:pPr>
      <w:hyperlink r:id="rId13" w:history="1">
        <w:r w:rsidR="00063953" w:rsidRPr="00803CE9">
          <w:rPr>
            <w:rStyle w:val="Lienhypertexte"/>
            <w:sz w:val="22"/>
            <w:szCs w:val="22"/>
          </w:rPr>
          <w:t>https://college.cned.fr</w:t>
        </w:r>
      </w:hyperlink>
      <w:r w:rsidR="00063953" w:rsidRPr="00803CE9">
        <w:rPr>
          <w:sz w:val="22"/>
          <w:szCs w:val="22"/>
        </w:rPr>
        <w:t xml:space="preserve">/ et </w:t>
      </w:r>
      <w:hyperlink r:id="rId14" w:history="1">
        <w:r w:rsidR="00063953" w:rsidRPr="00803CE9">
          <w:rPr>
            <w:rStyle w:val="Lienhypertexte"/>
            <w:sz w:val="22"/>
            <w:szCs w:val="22"/>
          </w:rPr>
          <w:t>https://lycee.cned.fr</w:t>
        </w:r>
      </w:hyperlink>
      <w:r w:rsidR="00063953" w:rsidRPr="00803CE9">
        <w:rPr>
          <w:sz w:val="22"/>
          <w:szCs w:val="22"/>
        </w:rPr>
        <w:t>/</w:t>
      </w:r>
    </w:p>
    <w:p w14:paraId="0767CE8F" w14:textId="0792D652" w:rsidR="00683A54" w:rsidRDefault="00683A54" w:rsidP="00803CE9">
      <w:pPr>
        <w:spacing w:after="0" w:line="240" w:lineRule="auto"/>
        <w:jc w:val="both"/>
        <w:rPr>
          <w:sz w:val="22"/>
          <w:szCs w:val="22"/>
        </w:rPr>
      </w:pPr>
    </w:p>
    <w:p w14:paraId="2734AB3B" w14:textId="77777777" w:rsidR="00351B44" w:rsidRDefault="00351B44" w:rsidP="00803CE9">
      <w:pPr>
        <w:spacing w:after="0" w:line="240" w:lineRule="auto"/>
        <w:jc w:val="both"/>
        <w:rPr>
          <w:sz w:val="22"/>
          <w:szCs w:val="22"/>
        </w:rPr>
      </w:pPr>
    </w:p>
    <w:p w14:paraId="2D395FAF" w14:textId="7141BD65" w:rsidR="00683A54" w:rsidRDefault="009E2741" w:rsidP="0093040A">
      <w:pPr>
        <w:spacing w:after="0" w:line="240" w:lineRule="auto"/>
        <w:jc w:val="both"/>
        <w:rPr>
          <w:b/>
          <w:sz w:val="22"/>
          <w:szCs w:val="22"/>
        </w:rPr>
      </w:pPr>
      <w:r>
        <w:rPr>
          <w:b/>
          <w:sz w:val="24"/>
          <w:szCs w:val="24"/>
        </w:rPr>
        <w:t>Quel autre type d'accompagnement pour les élèves ?</w:t>
      </w:r>
    </w:p>
    <w:p w14:paraId="0D189046" w14:textId="659686E2" w:rsidR="00683A54" w:rsidRPr="00EA5500" w:rsidRDefault="00683A54" w:rsidP="0093040A">
      <w:pPr>
        <w:spacing w:after="0" w:line="240" w:lineRule="auto"/>
        <w:jc w:val="both"/>
        <w:rPr>
          <w:sz w:val="22"/>
          <w:szCs w:val="22"/>
        </w:rPr>
      </w:pPr>
      <w:r w:rsidRPr="00EA5500">
        <w:rPr>
          <w:sz w:val="22"/>
          <w:szCs w:val="22"/>
        </w:rPr>
        <w:t xml:space="preserve">Compte tenu </w:t>
      </w:r>
      <w:r w:rsidR="00224018" w:rsidRPr="00EA5500">
        <w:rPr>
          <w:sz w:val="22"/>
          <w:szCs w:val="22"/>
        </w:rPr>
        <w:t>des impacts psychologiques que peut induire le confinement strict, il peut être utile d’aborder selon les disciplines, des thématiques en lien avec cette actualité</w:t>
      </w:r>
      <w:r w:rsidR="00AD0F74" w:rsidRPr="00EA5500">
        <w:rPr>
          <w:sz w:val="22"/>
          <w:szCs w:val="22"/>
        </w:rPr>
        <w:t xml:space="preserve"> : le </w:t>
      </w:r>
      <w:r w:rsidR="00224018" w:rsidRPr="00EA5500">
        <w:rPr>
          <w:sz w:val="22"/>
          <w:szCs w:val="22"/>
        </w:rPr>
        <w:t xml:space="preserve">virus en SVT, </w:t>
      </w:r>
      <w:r w:rsidR="00AD0F74" w:rsidRPr="00EA5500">
        <w:rPr>
          <w:sz w:val="22"/>
          <w:szCs w:val="22"/>
        </w:rPr>
        <w:t xml:space="preserve">le </w:t>
      </w:r>
      <w:r w:rsidR="00224018" w:rsidRPr="00EA5500">
        <w:rPr>
          <w:sz w:val="22"/>
          <w:szCs w:val="22"/>
        </w:rPr>
        <w:t xml:space="preserve">confinement en littérature, </w:t>
      </w:r>
      <w:r w:rsidR="00AD0F74" w:rsidRPr="00EA5500">
        <w:rPr>
          <w:sz w:val="22"/>
          <w:szCs w:val="22"/>
        </w:rPr>
        <w:t>les pourcentages en mathématiques…</w:t>
      </w:r>
      <w:r w:rsidR="00224018" w:rsidRPr="00EA5500">
        <w:rPr>
          <w:sz w:val="22"/>
          <w:szCs w:val="22"/>
        </w:rPr>
        <w:t xml:space="preserve">, de mobiliser le parcours citoyen, (EMC et EMI), </w:t>
      </w:r>
      <w:r w:rsidR="00015C6A" w:rsidRPr="00EA5500">
        <w:rPr>
          <w:sz w:val="22"/>
          <w:szCs w:val="22"/>
        </w:rPr>
        <w:t>de privilégier</w:t>
      </w:r>
      <w:r w:rsidR="00224018" w:rsidRPr="00EA5500">
        <w:rPr>
          <w:sz w:val="22"/>
          <w:szCs w:val="22"/>
        </w:rPr>
        <w:t xml:space="preserve"> </w:t>
      </w:r>
      <w:r w:rsidR="00E646EE">
        <w:rPr>
          <w:sz w:val="22"/>
          <w:szCs w:val="22"/>
        </w:rPr>
        <w:t xml:space="preserve">aussi </w:t>
      </w:r>
      <w:r w:rsidR="00224018" w:rsidRPr="00EA5500">
        <w:rPr>
          <w:sz w:val="22"/>
          <w:szCs w:val="22"/>
        </w:rPr>
        <w:t>les activités ludiques</w:t>
      </w:r>
      <w:r w:rsidR="00EA5500">
        <w:rPr>
          <w:sz w:val="22"/>
          <w:szCs w:val="22"/>
        </w:rPr>
        <w:t>.</w:t>
      </w:r>
    </w:p>
    <w:p w14:paraId="02637CCA" w14:textId="77777777" w:rsidR="00683A54" w:rsidRPr="00EB75ED" w:rsidRDefault="00683A54" w:rsidP="00417D73">
      <w:pPr>
        <w:spacing w:after="0" w:line="240" w:lineRule="auto"/>
        <w:rPr>
          <w:sz w:val="22"/>
          <w:szCs w:val="22"/>
        </w:rPr>
      </w:pPr>
    </w:p>
    <w:p w14:paraId="3DB6FD11" w14:textId="77777777" w:rsidR="000529B7" w:rsidRPr="000529B7" w:rsidRDefault="000529B7" w:rsidP="00417D73">
      <w:pPr>
        <w:spacing w:after="0" w:line="240" w:lineRule="auto"/>
        <w:rPr>
          <w:sz w:val="22"/>
          <w:szCs w:val="22"/>
        </w:rPr>
      </w:pPr>
    </w:p>
    <w:p w14:paraId="08A6DBFC" w14:textId="77777777" w:rsidR="00D25009" w:rsidRDefault="00D25009" w:rsidP="00417D73">
      <w:pPr>
        <w:spacing w:line="240" w:lineRule="auto"/>
      </w:pPr>
    </w:p>
    <w:sectPr w:rsidR="00D25009" w:rsidSect="00C93B07">
      <w:headerReference w:type="default" r:id="rId15"/>
      <w:footerReference w:type="default" r:id="rId16"/>
      <w:pgSz w:w="11906" w:h="16838"/>
      <w:pgMar w:top="269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0580" w14:textId="77777777" w:rsidR="00547F44" w:rsidRDefault="00547F44" w:rsidP="00A313E2">
      <w:pPr>
        <w:spacing w:after="0" w:line="240" w:lineRule="auto"/>
      </w:pPr>
      <w:r>
        <w:separator/>
      </w:r>
    </w:p>
  </w:endnote>
  <w:endnote w:type="continuationSeparator" w:id="0">
    <w:p w14:paraId="1F1268AA" w14:textId="77777777" w:rsidR="00547F44" w:rsidRDefault="00547F44" w:rsidP="00A3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55973"/>
      <w:docPartObj>
        <w:docPartGallery w:val="Page Numbers (Bottom of Page)"/>
        <w:docPartUnique/>
      </w:docPartObj>
    </w:sdtPr>
    <w:sdtEndPr/>
    <w:sdtContent>
      <w:p w14:paraId="2F6577F3" w14:textId="7258B6B2" w:rsidR="00536C5B" w:rsidRDefault="00536C5B">
        <w:pPr>
          <w:pStyle w:val="Pieddepage"/>
          <w:jc w:val="right"/>
        </w:pPr>
        <w:r>
          <w:fldChar w:fldCharType="begin"/>
        </w:r>
        <w:r>
          <w:instrText>PAGE   \* MERGEFORMAT</w:instrText>
        </w:r>
        <w:r>
          <w:fldChar w:fldCharType="separate"/>
        </w:r>
        <w:r w:rsidR="004B5504">
          <w:rPr>
            <w:noProof/>
          </w:rPr>
          <w:t>2</w:t>
        </w:r>
        <w:r>
          <w:fldChar w:fldCharType="end"/>
        </w:r>
      </w:p>
    </w:sdtContent>
  </w:sdt>
  <w:p w14:paraId="62B773BA" w14:textId="77777777" w:rsidR="00536C5B" w:rsidRDefault="00536C5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A9BB2" w14:textId="77777777" w:rsidR="00547F44" w:rsidRDefault="00547F44" w:rsidP="00A313E2">
      <w:pPr>
        <w:spacing w:after="0" w:line="240" w:lineRule="auto"/>
      </w:pPr>
      <w:r>
        <w:separator/>
      </w:r>
    </w:p>
  </w:footnote>
  <w:footnote w:type="continuationSeparator" w:id="0">
    <w:p w14:paraId="406821EB" w14:textId="77777777" w:rsidR="00547F44" w:rsidRDefault="00547F44" w:rsidP="00A31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DE72" w14:textId="72E602A2" w:rsidR="00417D73" w:rsidRDefault="00417D73" w:rsidP="004A4167">
    <w:pPr>
      <w:pStyle w:val="En-tte"/>
      <w:ind w:left="2552" w:hanging="142"/>
      <w:jc w:val="center"/>
      <w:rPr>
        <w:noProof/>
        <w:lang w:eastAsia="fr-FR"/>
      </w:rPr>
    </w:pPr>
    <w:r>
      <w:rPr>
        <w:noProof/>
        <w:lang w:eastAsia="fr-FR"/>
      </w:rPr>
      <w:drawing>
        <wp:anchor distT="0" distB="0" distL="114300" distR="114300" simplePos="0" relativeHeight="251659264" behindDoc="0" locked="0" layoutInCell="1" allowOverlap="1" wp14:anchorId="6BCC6FCF" wp14:editId="238C37CA">
          <wp:simplePos x="0" y="0"/>
          <wp:positionH relativeFrom="margin">
            <wp:posOffset>-643890</wp:posOffset>
          </wp:positionH>
          <wp:positionV relativeFrom="paragraph">
            <wp:posOffset>-248285</wp:posOffset>
          </wp:positionV>
          <wp:extent cx="5829300" cy="1533525"/>
          <wp:effectExtent l="0" t="0" r="0" b="9525"/>
          <wp:wrapNone/>
          <wp:docPr id="5" name="Image 5" descr="entete-logoUniq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logoUnique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93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2171C" w14:textId="1F7F54D4" w:rsidR="00A313E2" w:rsidRDefault="00A313E2" w:rsidP="00417D73">
    <w:pPr>
      <w:pStyle w:val="En-tte"/>
      <w:ind w:left="2552" w:hanging="142"/>
      <w:rPr>
        <w:b/>
        <w:bCs/>
        <w:sz w:val="32"/>
        <w:szCs w:val="32"/>
      </w:rPr>
    </w:pPr>
    <w:r>
      <w:rPr>
        <w:b/>
        <w:bCs/>
        <w:sz w:val="32"/>
        <w:szCs w:val="32"/>
      </w:rPr>
      <w:t>COVID-19 – Continuité pédagogique</w:t>
    </w:r>
  </w:p>
  <w:p w14:paraId="5C4D485D" w14:textId="0429C384" w:rsidR="00A313E2" w:rsidRDefault="004A4167" w:rsidP="00417D73">
    <w:pPr>
      <w:pStyle w:val="En-tte"/>
      <w:ind w:left="2552" w:hanging="142"/>
      <w:rPr>
        <w:b/>
        <w:bCs/>
        <w:sz w:val="32"/>
        <w:szCs w:val="32"/>
      </w:rPr>
    </w:pPr>
    <w:r>
      <w:rPr>
        <w:b/>
        <w:bCs/>
        <w:sz w:val="32"/>
        <w:szCs w:val="32"/>
      </w:rPr>
      <w:t xml:space="preserve">Mémento à destination des </w:t>
    </w:r>
    <w:r w:rsidR="0076669A">
      <w:rPr>
        <w:b/>
        <w:bCs/>
        <w:sz w:val="32"/>
        <w:szCs w:val="32"/>
      </w:rPr>
      <w:t>équipes éducatives</w:t>
    </w:r>
  </w:p>
  <w:p w14:paraId="7D4F93A0" w14:textId="3C2E96D1" w:rsidR="004A4167" w:rsidRDefault="004A4167" w:rsidP="00417D73">
    <w:pPr>
      <w:pStyle w:val="En-tte"/>
      <w:ind w:left="2552" w:hanging="142"/>
    </w:pPr>
    <w:r w:rsidRPr="004A4167">
      <w:rPr>
        <w:b/>
        <w:bCs/>
        <w:sz w:val="32"/>
        <w:szCs w:val="32"/>
      </w:rPr>
      <w:t>Nouvelle-Calédonie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2D8"/>
    <w:multiLevelType w:val="hybridMultilevel"/>
    <w:tmpl w:val="57302DF4"/>
    <w:lvl w:ilvl="0" w:tplc="337CA806">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74392"/>
    <w:multiLevelType w:val="hybridMultilevel"/>
    <w:tmpl w:val="1B4A4BB6"/>
    <w:lvl w:ilvl="0" w:tplc="332C82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D6C87"/>
    <w:multiLevelType w:val="hybridMultilevel"/>
    <w:tmpl w:val="A33E2D24"/>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2C7258"/>
    <w:multiLevelType w:val="hybridMultilevel"/>
    <w:tmpl w:val="D418457A"/>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3E4043"/>
    <w:multiLevelType w:val="hybridMultilevel"/>
    <w:tmpl w:val="0DCC94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7C3243"/>
    <w:multiLevelType w:val="hybridMultilevel"/>
    <w:tmpl w:val="06346540"/>
    <w:lvl w:ilvl="0" w:tplc="332C82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D556E"/>
    <w:multiLevelType w:val="hybridMultilevel"/>
    <w:tmpl w:val="483457EE"/>
    <w:lvl w:ilvl="0" w:tplc="337CA806">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F60CB1"/>
    <w:multiLevelType w:val="hybridMultilevel"/>
    <w:tmpl w:val="E22AFD8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C4C0D59"/>
    <w:multiLevelType w:val="hybridMultilevel"/>
    <w:tmpl w:val="9846351A"/>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2F76720"/>
    <w:multiLevelType w:val="hybridMultilevel"/>
    <w:tmpl w:val="3D10FE52"/>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94955EE"/>
    <w:multiLevelType w:val="hybridMultilevel"/>
    <w:tmpl w:val="CC3C93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936899"/>
    <w:multiLevelType w:val="hybridMultilevel"/>
    <w:tmpl w:val="36FA8CF2"/>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5E5396"/>
    <w:multiLevelType w:val="hybridMultilevel"/>
    <w:tmpl w:val="ED184EA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0FA51EC"/>
    <w:multiLevelType w:val="hybridMultilevel"/>
    <w:tmpl w:val="C6041E76"/>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3F94FDD"/>
    <w:multiLevelType w:val="hybridMultilevel"/>
    <w:tmpl w:val="7A545A6C"/>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1B15090"/>
    <w:multiLevelType w:val="hybridMultilevel"/>
    <w:tmpl w:val="F7946BC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3CD59DF"/>
    <w:multiLevelType w:val="hybridMultilevel"/>
    <w:tmpl w:val="15FCD376"/>
    <w:lvl w:ilvl="0" w:tplc="337CA806">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489084A"/>
    <w:multiLevelType w:val="hybridMultilevel"/>
    <w:tmpl w:val="C5481380"/>
    <w:lvl w:ilvl="0" w:tplc="337CA806">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7666660"/>
    <w:multiLevelType w:val="hybridMultilevel"/>
    <w:tmpl w:val="7F72BB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F140F7"/>
    <w:multiLevelType w:val="hybridMultilevel"/>
    <w:tmpl w:val="ECE6DBD8"/>
    <w:lvl w:ilvl="0" w:tplc="332C8210">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4"/>
  </w:num>
  <w:num w:numId="4">
    <w:abstractNumId w:val="8"/>
  </w:num>
  <w:num w:numId="5">
    <w:abstractNumId w:val="17"/>
  </w:num>
  <w:num w:numId="6">
    <w:abstractNumId w:val="15"/>
  </w:num>
  <w:num w:numId="7">
    <w:abstractNumId w:val="9"/>
  </w:num>
  <w:num w:numId="8">
    <w:abstractNumId w:val="13"/>
  </w:num>
  <w:num w:numId="9">
    <w:abstractNumId w:val="11"/>
  </w:num>
  <w:num w:numId="10">
    <w:abstractNumId w:val="1"/>
  </w:num>
  <w:num w:numId="11">
    <w:abstractNumId w:val="12"/>
  </w:num>
  <w:num w:numId="12">
    <w:abstractNumId w:val="7"/>
  </w:num>
  <w:num w:numId="13">
    <w:abstractNumId w:val="5"/>
  </w:num>
  <w:num w:numId="14">
    <w:abstractNumId w:val="19"/>
  </w:num>
  <w:num w:numId="15">
    <w:abstractNumId w:val="6"/>
  </w:num>
  <w:num w:numId="16">
    <w:abstractNumId w:val="2"/>
  </w:num>
  <w:num w:numId="17">
    <w:abstractNumId w:val="3"/>
  </w:num>
  <w:num w:numId="18">
    <w:abstractNumId w:val="16"/>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09"/>
    <w:rsid w:val="00015C6A"/>
    <w:rsid w:val="0004470C"/>
    <w:rsid w:val="000529B7"/>
    <w:rsid w:val="00054E43"/>
    <w:rsid w:val="00061244"/>
    <w:rsid w:val="00063953"/>
    <w:rsid w:val="000C6F7B"/>
    <w:rsid w:val="000F3C4D"/>
    <w:rsid w:val="001042CE"/>
    <w:rsid w:val="00151377"/>
    <w:rsid w:val="00181E67"/>
    <w:rsid w:val="001D6CEE"/>
    <w:rsid w:val="00224018"/>
    <w:rsid w:val="00227217"/>
    <w:rsid w:val="002328AE"/>
    <w:rsid w:val="0026568E"/>
    <w:rsid w:val="00295D41"/>
    <w:rsid w:val="002B300C"/>
    <w:rsid w:val="002D3B8F"/>
    <w:rsid w:val="002E7A0E"/>
    <w:rsid w:val="003133FC"/>
    <w:rsid w:val="00313C40"/>
    <w:rsid w:val="003369E5"/>
    <w:rsid w:val="00351B44"/>
    <w:rsid w:val="00372D8A"/>
    <w:rsid w:val="00382874"/>
    <w:rsid w:val="00394C15"/>
    <w:rsid w:val="00395946"/>
    <w:rsid w:val="003B597F"/>
    <w:rsid w:val="003D2112"/>
    <w:rsid w:val="003E6F79"/>
    <w:rsid w:val="003F7742"/>
    <w:rsid w:val="00412FEB"/>
    <w:rsid w:val="00417D73"/>
    <w:rsid w:val="00445032"/>
    <w:rsid w:val="0047634A"/>
    <w:rsid w:val="00490132"/>
    <w:rsid w:val="004A4167"/>
    <w:rsid w:val="004A5E02"/>
    <w:rsid w:val="004B5504"/>
    <w:rsid w:val="004F2DB4"/>
    <w:rsid w:val="004F422B"/>
    <w:rsid w:val="00513138"/>
    <w:rsid w:val="00535387"/>
    <w:rsid w:val="00536C5B"/>
    <w:rsid w:val="00545405"/>
    <w:rsid w:val="00547F44"/>
    <w:rsid w:val="005850FC"/>
    <w:rsid w:val="005941CF"/>
    <w:rsid w:val="005A3709"/>
    <w:rsid w:val="005E038F"/>
    <w:rsid w:val="005E169F"/>
    <w:rsid w:val="00620D1D"/>
    <w:rsid w:val="006234EB"/>
    <w:rsid w:val="00625560"/>
    <w:rsid w:val="0063367E"/>
    <w:rsid w:val="00683A54"/>
    <w:rsid w:val="006C536D"/>
    <w:rsid w:val="006D13C6"/>
    <w:rsid w:val="00732367"/>
    <w:rsid w:val="00752B08"/>
    <w:rsid w:val="0076669A"/>
    <w:rsid w:val="00770B71"/>
    <w:rsid w:val="007C3C60"/>
    <w:rsid w:val="007D10F8"/>
    <w:rsid w:val="007D2FF3"/>
    <w:rsid w:val="007E355C"/>
    <w:rsid w:val="00803CE9"/>
    <w:rsid w:val="008065F6"/>
    <w:rsid w:val="00834E30"/>
    <w:rsid w:val="0085276B"/>
    <w:rsid w:val="008853C9"/>
    <w:rsid w:val="00887F96"/>
    <w:rsid w:val="0089362A"/>
    <w:rsid w:val="008A2AB4"/>
    <w:rsid w:val="008B1E86"/>
    <w:rsid w:val="008E1677"/>
    <w:rsid w:val="00915F4E"/>
    <w:rsid w:val="00917B64"/>
    <w:rsid w:val="00924D9C"/>
    <w:rsid w:val="0093040A"/>
    <w:rsid w:val="00935919"/>
    <w:rsid w:val="00936B17"/>
    <w:rsid w:val="00953823"/>
    <w:rsid w:val="009A3725"/>
    <w:rsid w:val="009A59E7"/>
    <w:rsid w:val="009D387D"/>
    <w:rsid w:val="009E2741"/>
    <w:rsid w:val="00A126BA"/>
    <w:rsid w:val="00A313E2"/>
    <w:rsid w:val="00A36F73"/>
    <w:rsid w:val="00A91877"/>
    <w:rsid w:val="00A964A7"/>
    <w:rsid w:val="00AD0F74"/>
    <w:rsid w:val="00AF6E71"/>
    <w:rsid w:val="00B65D5D"/>
    <w:rsid w:val="00BB2969"/>
    <w:rsid w:val="00BB4F16"/>
    <w:rsid w:val="00BB6978"/>
    <w:rsid w:val="00BC2829"/>
    <w:rsid w:val="00BC4E4F"/>
    <w:rsid w:val="00BE2082"/>
    <w:rsid w:val="00BF5CB1"/>
    <w:rsid w:val="00C0601F"/>
    <w:rsid w:val="00C36270"/>
    <w:rsid w:val="00C41356"/>
    <w:rsid w:val="00C711E5"/>
    <w:rsid w:val="00C93B07"/>
    <w:rsid w:val="00CA172B"/>
    <w:rsid w:val="00CA7D4E"/>
    <w:rsid w:val="00CD0F5C"/>
    <w:rsid w:val="00CE7841"/>
    <w:rsid w:val="00D11085"/>
    <w:rsid w:val="00D16418"/>
    <w:rsid w:val="00D25009"/>
    <w:rsid w:val="00D87F37"/>
    <w:rsid w:val="00E0024D"/>
    <w:rsid w:val="00E60E17"/>
    <w:rsid w:val="00E60E24"/>
    <w:rsid w:val="00E6183C"/>
    <w:rsid w:val="00E646EE"/>
    <w:rsid w:val="00E65B03"/>
    <w:rsid w:val="00EA3825"/>
    <w:rsid w:val="00EA5500"/>
    <w:rsid w:val="00EB75ED"/>
    <w:rsid w:val="00EE1DAB"/>
    <w:rsid w:val="00EF5333"/>
    <w:rsid w:val="00F5526A"/>
    <w:rsid w:val="00FC639A"/>
    <w:rsid w:val="00FE79A3"/>
    <w:rsid w:val="00FF04DE"/>
    <w:rsid w:val="00FF73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2C4B"/>
  <w15:chartTrackingRefBased/>
  <w15:docId w15:val="{02819054-668B-4D81-BFFE-49F348DA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F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24"/>
  </w:style>
  <w:style w:type="paragraph" w:styleId="Titre1">
    <w:name w:val="heading 1"/>
    <w:basedOn w:val="Normal"/>
    <w:next w:val="Normal"/>
    <w:link w:val="Titre1Car"/>
    <w:uiPriority w:val="9"/>
    <w:qFormat/>
    <w:rsid w:val="00E60E24"/>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itre2">
    <w:name w:val="heading 2"/>
    <w:basedOn w:val="Normal"/>
    <w:next w:val="Normal"/>
    <w:link w:val="Titre2Car"/>
    <w:uiPriority w:val="9"/>
    <w:semiHidden/>
    <w:unhideWhenUsed/>
    <w:qFormat/>
    <w:rsid w:val="00E60E24"/>
    <w:pPr>
      <w:keepNext/>
      <w:keepLines/>
      <w:spacing w:before="120" w:after="0" w:line="240" w:lineRule="auto"/>
      <w:outlineLvl w:val="1"/>
    </w:pPr>
    <w:rPr>
      <w:rFonts w:asciiTheme="majorHAnsi" w:eastAsiaTheme="majorEastAsia" w:hAnsiTheme="majorHAnsi" w:cstheme="majorBidi"/>
      <w:sz w:val="36"/>
      <w:szCs w:val="36"/>
    </w:rPr>
  </w:style>
  <w:style w:type="paragraph" w:styleId="Titre3">
    <w:name w:val="heading 3"/>
    <w:basedOn w:val="Normal"/>
    <w:next w:val="Normal"/>
    <w:link w:val="Titre3Car"/>
    <w:uiPriority w:val="9"/>
    <w:semiHidden/>
    <w:unhideWhenUsed/>
    <w:qFormat/>
    <w:rsid w:val="00E60E24"/>
    <w:pPr>
      <w:keepNext/>
      <w:keepLines/>
      <w:spacing w:before="80" w:after="0" w:line="240" w:lineRule="auto"/>
      <w:outlineLvl w:val="2"/>
    </w:pPr>
    <w:rPr>
      <w:rFonts w:asciiTheme="majorHAnsi" w:eastAsiaTheme="majorEastAsia" w:hAnsiTheme="majorHAnsi" w:cstheme="majorBidi"/>
      <w:caps/>
      <w:sz w:val="28"/>
      <w:szCs w:val="28"/>
    </w:rPr>
  </w:style>
  <w:style w:type="paragraph" w:styleId="Titre4">
    <w:name w:val="heading 4"/>
    <w:basedOn w:val="Normal"/>
    <w:next w:val="Normal"/>
    <w:link w:val="Titre4Car"/>
    <w:uiPriority w:val="9"/>
    <w:semiHidden/>
    <w:unhideWhenUsed/>
    <w:qFormat/>
    <w:rsid w:val="00E60E24"/>
    <w:pPr>
      <w:keepNext/>
      <w:keepLines/>
      <w:spacing w:before="80" w:after="0" w:line="240" w:lineRule="auto"/>
      <w:outlineLvl w:val="3"/>
    </w:pPr>
    <w:rPr>
      <w:rFonts w:asciiTheme="majorHAnsi" w:eastAsiaTheme="majorEastAsia" w:hAnsiTheme="majorHAnsi" w:cstheme="majorBidi"/>
      <w:i/>
      <w:iCs/>
      <w:sz w:val="28"/>
      <w:szCs w:val="28"/>
    </w:rPr>
  </w:style>
  <w:style w:type="paragraph" w:styleId="Titre5">
    <w:name w:val="heading 5"/>
    <w:basedOn w:val="Normal"/>
    <w:next w:val="Normal"/>
    <w:link w:val="Titre5Car"/>
    <w:uiPriority w:val="9"/>
    <w:semiHidden/>
    <w:unhideWhenUsed/>
    <w:qFormat/>
    <w:rsid w:val="00E60E24"/>
    <w:pPr>
      <w:keepNext/>
      <w:keepLines/>
      <w:spacing w:before="80" w:after="0" w:line="240" w:lineRule="auto"/>
      <w:outlineLvl w:val="4"/>
    </w:pPr>
    <w:rPr>
      <w:rFonts w:asciiTheme="majorHAnsi" w:eastAsiaTheme="majorEastAsia" w:hAnsiTheme="majorHAnsi" w:cstheme="majorBidi"/>
      <w:sz w:val="24"/>
      <w:szCs w:val="24"/>
    </w:rPr>
  </w:style>
  <w:style w:type="paragraph" w:styleId="Titre6">
    <w:name w:val="heading 6"/>
    <w:basedOn w:val="Normal"/>
    <w:next w:val="Normal"/>
    <w:link w:val="Titre6Car"/>
    <w:uiPriority w:val="9"/>
    <w:semiHidden/>
    <w:unhideWhenUsed/>
    <w:qFormat/>
    <w:rsid w:val="00E60E24"/>
    <w:pPr>
      <w:keepNext/>
      <w:keepLines/>
      <w:spacing w:before="80" w:after="0" w:line="240" w:lineRule="auto"/>
      <w:outlineLvl w:val="5"/>
    </w:pPr>
    <w:rPr>
      <w:rFonts w:asciiTheme="majorHAnsi" w:eastAsiaTheme="majorEastAsia" w:hAnsiTheme="majorHAnsi" w:cstheme="majorBidi"/>
      <w:i/>
      <w:iCs/>
      <w:sz w:val="24"/>
      <w:szCs w:val="24"/>
    </w:rPr>
  </w:style>
  <w:style w:type="paragraph" w:styleId="Titre7">
    <w:name w:val="heading 7"/>
    <w:basedOn w:val="Normal"/>
    <w:next w:val="Normal"/>
    <w:link w:val="Titre7Car"/>
    <w:uiPriority w:val="9"/>
    <w:semiHidden/>
    <w:unhideWhenUsed/>
    <w:qFormat/>
    <w:rsid w:val="00E60E2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E60E24"/>
    <w:pPr>
      <w:keepNext/>
      <w:keepLines/>
      <w:spacing w:before="80" w:after="0" w:line="240" w:lineRule="auto"/>
      <w:outlineLvl w:val="7"/>
    </w:pPr>
    <w:rPr>
      <w:rFonts w:asciiTheme="majorHAnsi" w:eastAsiaTheme="majorEastAsia" w:hAnsiTheme="majorHAnsi" w:cstheme="majorBidi"/>
      <w:caps/>
    </w:rPr>
  </w:style>
  <w:style w:type="paragraph" w:styleId="Titre9">
    <w:name w:val="heading 9"/>
    <w:basedOn w:val="Normal"/>
    <w:next w:val="Normal"/>
    <w:link w:val="Titre9Car"/>
    <w:uiPriority w:val="9"/>
    <w:semiHidden/>
    <w:unhideWhenUsed/>
    <w:qFormat/>
    <w:rsid w:val="00E60E24"/>
    <w:pPr>
      <w:keepNext/>
      <w:keepLines/>
      <w:spacing w:before="80" w:after="0" w:line="240" w:lineRule="auto"/>
      <w:outlineLvl w:val="8"/>
    </w:pPr>
    <w:rPr>
      <w:rFonts w:asciiTheme="majorHAnsi" w:eastAsiaTheme="majorEastAsia" w:hAnsiTheme="majorHAnsi" w:cstheme="majorBidi"/>
      <w:i/>
      <w:i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0E24"/>
    <w:rPr>
      <w:rFonts w:asciiTheme="majorHAnsi" w:eastAsiaTheme="majorEastAsia" w:hAnsiTheme="majorHAnsi" w:cstheme="majorBidi"/>
      <w:caps/>
      <w:spacing w:val="10"/>
      <w:sz w:val="36"/>
      <w:szCs w:val="36"/>
    </w:rPr>
  </w:style>
  <w:style w:type="character" w:customStyle="1" w:styleId="Titre2Car">
    <w:name w:val="Titre 2 Car"/>
    <w:basedOn w:val="Policepardfaut"/>
    <w:link w:val="Titre2"/>
    <w:uiPriority w:val="9"/>
    <w:semiHidden/>
    <w:rsid w:val="00E60E24"/>
    <w:rPr>
      <w:rFonts w:asciiTheme="majorHAnsi" w:eastAsiaTheme="majorEastAsia" w:hAnsiTheme="majorHAnsi" w:cstheme="majorBidi"/>
      <w:sz w:val="36"/>
      <w:szCs w:val="36"/>
    </w:rPr>
  </w:style>
  <w:style w:type="character" w:customStyle="1" w:styleId="Titre3Car">
    <w:name w:val="Titre 3 Car"/>
    <w:basedOn w:val="Policepardfaut"/>
    <w:link w:val="Titre3"/>
    <w:uiPriority w:val="9"/>
    <w:semiHidden/>
    <w:rsid w:val="00E60E24"/>
    <w:rPr>
      <w:rFonts w:asciiTheme="majorHAnsi" w:eastAsiaTheme="majorEastAsia" w:hAnsiTheme="majorHAnsi" w:cstheme="majorBidi"/>
      <w:caps/>
      <w:sz w:val="28"/>
      <w:szCs w:val="28"/>
    </w:rPr>
  </w:style>
  <w:style w:type="character" w:customStyle="1" w:styleId="Titre4Car">
    <w:name w:val="Titre 4 Car"/>
    <w:basedOn w:val="Policepardfaut"/>
    <w:link w:val="Titre4"/>
    <w:uiPriority w:val="9"/>
    <w:semiHidden/>
    <w:rsid w:val="00E60E24"/>
    <w:rPr>
      <w:rFonts w:asciiTheme="majorHAnsi" w:eastAsiaTheme="majorEastAsia" w:hAnsiTheme="majorHAnsi" w:cstheme="majorBidi"/>
      <w:i/>
      <w:iCs/>
      <w:sz w:val="28"/>
      <w:szCs w:val="28"/>
    </w:rPr>
  </w:style>
  <w:style w:type="character" w:customStyle="1" w:styleId="Titre5Car">
    <w:name w:val="Titre 5 Car"/>
    <w:basedOn w:val="Policepardfaut"/>
    <w:link w:val="Titre5"/>
    <w:uiPriority w:val="9"/>
    <w:semiHidden/>
    <w:rsid w:val="00E60E24"/>
    <w:rPr>
      <w:rFonts w:asciiTheme="majorHAnsi" w:eastAsiaTheme="majorEastAsia" w:hAnsiTheme="majorHAnsi" w:cstheme="majorBidi"/>
      <w:sz w:val="24"/>
      <w:szCs w:val="24"/>
    </w:rPr>
  </w:style>
  <w:style w:type="character" w:customStyle="1" w:styleId="Titre6Car">
    <w:name w:val="Titre 6 Car"/>
    <w:basedOn w:val="Policepardfaut"/>
    <w:link w:val="Titre6"/>
    <w:uiPriority w:val="9"/>
    <w:semiHidden/>
    <w:rsid w:val="00E60E24"/>
    <w:rPr>
      <w:rFonts w:asciiTheme="majorHAnsi" w:eastAsiaTheme="majorEastAsia" w:hAnsiTheme="majorHAnsi" w:cstheme="majorBidi"/>
      <w:i/>
      <w:iCs/>
      <w:sz w:val="24"/>
      <w:szCs w:val="24"/>
    </w:rPr>
  </w:style>
  <w:style w:type="character" w:customStyle="1" w:styleId="Titre7Car">
    <w:name w:val="Titre 7 Car"/>
    <w:basedOn w:val="Policepardfaut"/>
    <w:link w:val="Titre7"/>
    <w:uiPriority w:val="9"/>
    <w:semiHidden/>
    <w:rsid w:val="00E60E24"/>
    <w:rPr>
      <w:rFonts w:asciiTheme="majorHAnsi" w:eastAsiaTheme="majorEastAsia" w:hAnsiTheme="majorHAnsi" w:cstheme="majorBidi"/>
      <w:color w:val="595959" w:themeColor="text1" w:themeTint="A6"/>
      <w:sz w:val="24"/>
      <w:szCs w:val="24"/>
    </w:rPr>
  </w:style>
  <w:style w:type="character" w:customStyle="1" w:styleId="Titre8Car">
    <w:name w:val="Titre 8 Car"/>
    <w:basedOn w:val="Policepardfaut"/>
    <w:link w:val="Titre8"/>
    <w:uiPriority w:val="9"/>
    <w:semiHidden/>
    <w:rsid w:val="00E60E24"/>
    <w:rPr>
      <w:rFonts w:asciiTheme="majorHAnsi" w:eastAsiaTheme="majorEastAsia" w:hAnsiTheme="majorHAnsi" w:cstheme="majorBidi"/>
      <w:caps/>
    </w:rPr>
  </w:style>
  <w:style w:type="character" w:customStyle="1" w:styleId="Titre9Car">
    <w:name w:val="Titre 9 Car"/>
    <w:basedOn w:val="Policepardfaut"/>
    <w:link w:val="Titre9"/>
    <w:uiPriority w:val="9"/>
    <w:semiHidden/>
    <w:rsid w:val="00E60E24"/>
    <w:rPr>
      <w:rFonts w:asciiTheme="majorHAnsi" w:eastAsiaTheme="majorEastAsia" w:hAnsiTheme="majorHAnsi" w:cstheme="majorBidi"/>
      <w:i/>
      <w:iCs/>
      <w:caps/>
    </w:rPr>
  </w:style>
  <w:style w:type="paragraph" w:styleId="Lgende">
    <w:name w:val="caption"/>
    <w:basedOn w:val="Normal"/>
    <w:next w:val="Normal"/>
    <w:uiPriority w:val="35"/>
    <w:semiHidden/>
    <w:unhideWhenUsed/>
    <w:qFormat/>
    <w:rsid w:val="00E60E24"/>
    <w:pPr>
      <w:spacing w:line="240" w:lineRule="auto"/>
    </w:pPr>
    <w:rPr>
      <w:b/>
      <w:bCs/>
      <w:color w:val="ED7D31" w:themeColor="accent2"/>
      <w:spacing w:val="10"/>
      <w:sz w:val="16"/>
      <w:szCs w:val="16"/>
    </w:rPr>
  </w:style>
  <w:style w:type="paragraph" w:styleId="Titre">
    <w:name w:val="Title"/>
    <w:basedOn w:val="Normal"/>
    <w:next w:val="Normal"/>
    <w:link w:val="TitreCar"/>
    <w:uiPriority w:val="10"/>
    <w:qFormat/>
    <w:rsid w:val="00E60E24"/>
    <w:pPr>
      <w:spacing w:after="0" w:line="240" w:lineRule="auto"/>
      <w:contextualSpacing/>
    </w:pPr>
    <w:rPr>
      <w:rFonts w:asciiTheme="majorHAnsi" w:eastAsiaTheme="majorEastAsia" w:hAnsiTheme="majorHAnsi" w:cstheme="majorBidi"/>
      <w:caps/>
      <w:spacing w:val="40"/>
      <w:sz w:val="76"/>
      <w:szCs w:val="76"/>
    </w:rPr>
  </w:style>
  <w:style w:type="character" w:customStyle="1" w:styleId="TitreCar">
    <w:name w:val="Titre Car"/>
    <w:basedOn w:val="Policepardfaut"/>
    <w:link w:val="Titre"/>
    <w:uiPriority w:val="10"/>
    <w:rsid w:val="00E60E24"/>
    <w:rPr>
      <w:rFonts w:asciiTheme="majorHAnsi" w:eastAsiaTheme="majorEastAsia" w:hAnsiTheme="majorHAnsi" w:cstheme="majorBidi"/>
      <w:caps/>
      <w:spacing w:val="40"/>
      <w:sz w:val="76"/>
      <w:szCs w:val="76"/>
    </w:rPr>
  </w:style>
  <w:style w:type="paragraph" w:styleId="Sous-titre">
    <w:name w:val="Subtitle"/>
    <w:basedOn w:val="Normal"/>
    <w:next w:val="Normal"/>
    <w:link w:val="Sous-titreCar"/>
    <w:uiPriority w:val="11"/>
    <w:qFormat/>
    <w:rsid w:val="00E60E24"/>
    <w:pPr>
      <w:numPr>
        <w:ilvl w:val="1"/>
      </w:numPr>
      <w:spacing w:after="240"/>
    </w:pPr>
    <w:rPr>
      <w:color w:val="000000" w:themeColor="text1"/>
      <w:sz w:val="24"/>
      <w:szCs w:val="24"/>
    </w:rPr>
  </w:style>
  <w:style w:type="character" w:customStyle="1" w:styleId="Sous-titreCar">
    <w:name w:val="Sous-titre Car"/>
    <w:basedOn w:val="Policepardfaut"/>
    <w:link w:val="Sous-titre"/>
    <w:uiPriority w:val="11"/>
    <w:rsid w:val="00E60E24"/>
    <w:rPr>
      <w:color w:val="000000" w:themeColor="text1"/>
      <w:sz w:val="24"/>
      <w:szCs w:val="24"/>
    </w:rPr>
  </w:style>
  <w:style w:type="character" w:styleId="lev">
    <w:name w:val="Strong"/>
    <w:basedOn w:val="Policepardfaut"/>
    <w:uiPriority w:val="22"/>
    <w:qFormat/>
    <w:rsid w:val="00E60E24"/>
    <w:rPr>
      <w:rFonts w:asciiTheme="minorHAnsi" w:eastAsiaTheme="minorEastAsia" w:hAnsiTheme="minorHAnsi" w:cstheme="minorBidi"/>
      <w:b/>
      <w:bCs/>
      <w:spacing w:val="0"/>
      <w:w w:val="100"/>
      <w:position w:val="0"/>
      <w:sz w:val="20"/>
      <w:szCs w:val="20"/>
    </w:rPr>
  </w:style>
  <w:style w:type="character" w:styleId="Accentuation">
    <w:name w:val="Emphasis"/>
    <w:basedOn w:val="Policepardfaut"/>
    <w:uiPriority w:val="20"/>
    <w:qFormat/>
    <w:rsid w:val="00E60E24"/>
    <w:rPr>
      <w:rFonts w:asciiTheme="minorHAnsi" w:eastAsiaTheme="minorEastAsia" w:hAnsiTheme="minorHAnsi" w:cstheme="minorBidi"/>
      <w:i/>
      <w:iCs/>
      <w:color w:val="C45911" w:themeColor="accent2" w:themeShade="BF"/>
      <w:sz w:val="20"/>
      <w:szCs w:val="20"/>
    </w:rPr>
  </w:style>
  <w:style w:type="paragraph" w:styleId="Sansinterligne">
    <w:name w:val="No Spacing"/>
    <w:uiPriority w:val="1"/>
    <w:qFormat/>
    <w:rsid w:val="00E60E24"/>
    <w:pPr>
      <w:spacing w:after="0" w:line="240" w:lineRule="auto"/>
    </w:pPr>
  </w:style>
  <w:style w:type="paragraph" w:styleId="Citation">
    <w:name w:val="Quote"/>
    <w:basedOn w:val="Normal"/>
    <w:next w:val="Normal"/>
    <w:link w:val="CitationCar"/>
    <w:uiPriority w:val="29"/>
    <w:qFormat/>
    <w:rsid w:val="00E60E24"/>
    <w:pPr>
      <w:spacing w:before="160"/>
      <w:ind w:left="720"/>
    </w:pPr>
    <w:rPr>
      <w:rFonts w:asciiTheme="majorHAnsi" w:eastAsiaTheme="majorEastAsia" w:hAnsiTheme="majorHAnsi" w:cstheme="majorBidi"/>
      <w:sz w:val="24"/>
      <w:szCs w:val="24"/>
    </w:rPr>
  </w:style>
  <w:style w:type="character" w:customStyle="1" w:styleId="CitationCar">
    <w:name w:val="Citation Car"/>
    <w:basedOn w:val="Policepardfaut"/>
    <w:link w:val="Citation"/>
    <w:uiPriority w:val="29"/>
    <w:rsid w:val="00E60E24"/>
    <w:rPr>
      <w:rFonts w:asciiTheme="majorHAnsi" w:eastAsiaTheme="majorEastAsia" w:hAnsiTheme="majorHAnsi" w:cstheme="majorBidi"/>
      <w:sz w:val="24"/>
      <w:szCs w:val="24"/>
    </w:rPr>
  </w:style>
  <w:style w:type="paragraph" w:styleId="Citationintense">
    <w:name w:val="Intense Quote"/>
    <w:basedOn w:val="Normal"/>
    <w:next w:val="Normal"/>
    <w:link w:val="CitationintenseCar"/>
    <w:uiPriority w:val="30"/>
    <w:qFormat/>
    <w:rsid w:val="00E60E24"/>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tionintenseCar">
    <w:name w:val="Citation intense Car"/>
    <w:basedOn w:val="Policepardfaut"/>
    <w:link w:val="Citationintense"/>
    <w:uiPriority w:val="30"/>
    <w:rsid w:val="00E60E24"/>
    <w:rPr>
      <w:rFonts w:asciiTheme="majorHAnsi" w:eastAsiaTheme="majorEastAsia" w:hAnsiTheme="majorHAnsi" w:cstheme="majorBidi"/>
      <w:caps/>
      <w:color w:val="C45911" w:themeColor="accent2" w:themeShade="BF"/>
      <w:spacing w:val="10"/>
      <w:sz w:val="28"/>
      <w:szCs w:val="28"/>
    </w:rPr>
  </w:style>
  <w:style w:type="character" w:styleId="Emphaseple">
    <w:name w:val="Subtle Emphasis"/>
    <w:basedOn w:val="Policepardfaut"/>
    <w:uiPriority w:val="19"/>
    <w:qFormat/>
    <w:rsid w:val="00E60E24"/>
    <w:rPr>
      <w:i/>
      <w:iCs/>
      <w:color w:val="auto"/>
    </w:rPr>
  </w:style>
  <w:style w:type="character" w:styleId="Emphaseintense">
    <w:name w:val="Intense Emphasis"/>
    <w:basedOn w:val="Policepardfaut"/>
    <w:uiPriority w:val="21"/>
    <w:qFormat/>
    <w:rsid w:val="00E60E24"/>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frenceple">
    <w:name w:val="Subtle Reference"/>
    <w:basedOn w:val="Policepardfaut"/>
    <w:uiPriority w:val="31"/>
    <w:qFormat/>
    <w:rsid w:val="00E60E2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frenceintense">
    <w:name w:val="Intense Reference"/>
    <w:basedOn w:val="Policepardfaut"/>
    <w:uiPriority w:val="32"/>
    <w:qFormat/>
    <w:rsid w:val="00E60E2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redulivre">
    <w:name w:val="Book Title"/>
    <w:basedOn w:val="Policepardfaut"/>
    <w:uiPriority w:val="33"/>
    <w:qFormat/>
    <w:rsid w:val="00E60E24"/>
    <w:rPr>
      <w:rFonts w:asciiTheme="minorHAnsi" w:eastAsiaTheme="minorEastAsia" w:hAnsiTheme="minorHAnsi" w:cstheme="minorBidi"/>
      <w:b/>
      <w:bCs/>
      <w:i/>
      <w:iCs/>
      <w:caps w:val="0"/>
      <w:smallCaps w:val="0"/>
      <w:color w:val="auto"/>
      <w:spacing w:val="10"/>
      <w:w w:val="100"/>
      <w:sz w:val="20"/>
      <w:szCs w:val="20"/>
    </w:rPr>
  </w:style>
  <w:style w:type="paragraph" w:styleId="En-ttedetabledesmatires">
    <w:name w:val="TOC Heading"/>
    <w:basedOn w:val="Titre1"/>
    <w:next w:val="Normal"/>
    <w:uiPriority w:val="39"/>
    <w:semiHidden/>
    <w:unhideWhenUsed/>
    <w:qFormat/>
    <w:rsid w:val="00E60E24"/>
    <w:pPr>
      <w:outlineLvl w:val="9"/>
    </w:pPr>
  </w:style>
  <w:style w:type="paragraph" w:customStyle="1" w:styleId="Default">
    <w:name w:val="Default"/>
    <w:rsid w:val="00D2500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529B7"/>
    <w:pPr>
      <w:ind w:left="720"/>
      <w:contextualSpacing/>
    </w:pPr>
  </w:style>
  <w:style w:type="character" w:styleId="Lienhypertexte">
    <w:name w:val="Hyperlink"/>
    <w:basedOn w:val="Policepardfaut"/>
    <w:uiPriority w:val="99"/>
    <w:unhideWhenUsed/>
    <w:rsid w:val="00EB75ED"/>
    <w:rPr>
      <w:color w:val="0563C1" w:themeColor="hyperlink"/>
      <w:u w:val="single"/>
    </w:rPr>
  </w:style>
  <w:style w:type="paragraph" w:styleId="En-tte">
    <w:name w:val="header"/>
    <w:basedOn w:val="Normal"/>
    <w:link w:val="En-tteCar"/>
    <w:uiPriority w:val="99"/>
    <w:unhideWhenUsed/>
    <w:rsid w:val="00A313E2"/>
    <w:pPr>
      <w:tabs>
        <w:tab w:val="center" w:pos="4536"/>
        <w:tab w:val="right" w:pos="9072"/>
      </w:tabs>
      <w:spacing w:after="0" w:line="240" w:lineRule="auto"/>
    </w:pPr>
  </w:style>
  <w:style w:type="character" w:customStyle="1" w:styleId="En-tteCar">
    <w:name w:val="En-tête Car"/>
    <w:basedOn w:val="Policepardfaut"/>
    <w:link w:val="En-tte"/>
    <w:uiPriority w:val="99"/>
    <w:rsid w:val="00A313E2"/>
  </w:style>
  <w:style w:type="paragraph" w:styleId="Pieddepage">
    <w:name w:val="footer"/>
    <w:basedOn w:val="Normal"/>
    <w:link w:val="PieddepageCar"/>
    <w:uiPriority w:val="99"/>
    <w:unhideWhenUsed/>
    <w:rsid w:val="00A313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3E2"/>
  </w:style>
  <w:style w:type="paragraph" w:styleId="Textedebulles">
    <w:name w:val="Balloon Text"/>
    <w:basedOn w:val="Normal"/>
    <w:link w:val="TextedebullesCar"/>
    <w:uiPriority w:val="99"/>
    <w:semiHidden/>
    <w:unhideWhenUsed/>
    <w:rsid w:val="001D6C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6CEE"/>
    <w:rPr>
      <w:rFonts w:ascii="Segoe UI" w:hAnsi="Segoe UI" w:cs="Segoe UI"/>
      <w:sz w:val="18"/>
      <w:szCs w:val="18"/>
    </w:rPr>
  </w:style>
  <w:style w:type="paragraph" w:styleId="Rvision">
    <w:name w:val="Revision"/>
    <w:hidden/>
    <w:uiPriority w:val="99"/>
    <w:semiHidden/>
    <w:rsid w:val="001D6CEE"/>
    <w:pPr>
      <w:spacing w:after="0" w:line="240" w:lineRule="auto"/>
    </w:pPr>
  </w:style>
  <w:style w:type="character" w:styleId="Lienhypertextesuivivisit">
    <w:name w:val="FollowedHyperlink"/>
    <w:basedOn w:val="Policepardfaut"/>
    <w:uiPriority w:val="99"/>
    <w:semiHidden/>
    <w:unhideWhenUsed/>
    <w:rsid w:val="00063953"/>
    <w:rPr>
      <w:color w:val="954F72" w:themeColor="followedHyperlink"/>
      <w:u w:val="single"/>
    </w:rPr>
  </w:style>
  <w:style w:type="paragraph" w:styleId="Commentaire">
    <w:name w:val="annotation text"/>
    <w:basedOn w:val="Normal"/>
    <w:link w:val="CommentaireCar"/>
    <w:uiPriority w:val="99"/>
    <w:semiHidden/>
    <w:unhideWhenUsed/>
    <w:rsid w:val="00054E43"/>
    <w:pPr>
      <w:spacing w:line="240" w:lineRule="auto"/>
    </w:pPr>
    <w:rPr>
      <w:sz w:val="20"/>
      <w:szCs w:val="20"/>
    </w:rPr>
  </w:style>
  <w:style w:type="character" w:customStyle="1" w:styleId="CommentaireCar">
    <w:name w:val="Commentaire Car"/>
    <w:basedOn w:val="Policepardfaut"/>
    <w:link w:val="Commentaire"/>
    <w:uiPriority w:val="99"/>
    <w:semiHidden/>
    <w:rsid w:val="00054E43"/>
    <w:rPr>
      <w:sz w:val="20"/>
      <w:szCs w:val="20"/>
    </w:rPr>
  </w:style>
  <w:style w:type="character" w:styleId="Marquedecommentaire">
    <w:name w:val="annotation reference"/>
    <w:basedOn w:val="Policepardfaut"/>
    <w:uiPriority w:val="99"/>
    <w:semiHidden/>
    <w:unhideWhenUsed/>
    <w:rsid w:val="009A59E7"/>
    <w:rPr>
      <w:sz w:val="16"/>
      <w:szCs w:val="16"/>
    </w:rPr>
  </w:style>
  <w:style w:type="paragraph" w:styleId="Objetducommentaire">
    <w:name w:val="annotation subject"/>
    <w:basedOn w:val="Commentaire"/>
    <w:next w:val="Commentaire"/>
    <w:link w:val="ObjetducommentaireCar"/>
    <w:uiPriority w:val="99"/>
    <w:semiHidden/>
    <w:unhideWhenUsed/>
    <w:rsid w:val="009A59E7"/>
    <w:rPr>
      <w:b/>
      <w:bCs/>
    </w:rPr>
  </w:style>
  <w:style w:type="character" w:customStyle="1" w:styleId="ObjetducommentaireCar">
    <w:name w:val="Objet du commentaire Car"/>
    <w:basedOn w:val="CommentaireCar"/>
    <w:link w:val="Objetducommentaire"/>
    <w:uiPriority w:val="99"/>
    <w:semiHidden/>
    <w:rsid w:val="009A5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2020\CORONA\note%20Prof\continuit&#233;p&#233;dagogique@ac-noumea.nc" TargetMode="External"/><Relationship Id="rId13" Type="http://schemas.openxmlformats.org/officeDocument/2006/relationships/hyperlink" Target="https://college.cned.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col.education.fr/pid39543/continuite-pedagogiqu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noumea.nc/spip.php?rubrique2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ne.ac-noumea.nc/spip.php?article90" TargetMode="External"/><Relationship Id="rId4" Type="http://schemas.openxmlformats.org/officeDocument/2006/relationships/settings" Target="settings.xml"/><Relationship Id="rId9" Type="http://schemas.openxmlformats.org/officeDocument/2006/relationships/hyperlink" Target="https://eduscol.education.fr/cid150759/les-cours-lumni.html" TargetMode="External"/><Relationship Id="rId14" Type="http://schemas.openxmlformats.org/officeDocument/2006/relationships/hyperlink" Target="https://lycee.cn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C91E0-0787-40C2-8C32-240392C0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1456</Words>
  <Characters>8011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mdurand1</dc:creator>
  <cp:keywords/>
  <dc:description/>
  <cp:lastModifiedBy>Principal Adjoint</cp:lastModifiedBy>
  <cp:revision>2</cp:revision>
  <dcterms:created xsi:type="dcterms:W3CDTF">2020-03-31T22:06:00Z</dcterms:created>
  <dcterms:modified xsi:type="dcterms:W3CDTF">2020-03-31T22:06:00Z</dcterms:modified>
</cp:coreProperties>
</file>