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87"/>
        <w:tblW w:w="10685" w:type="dxa"/>
        <w:tblBorders/>
        <w:tblLayout w:type="fixed"/>
        <w:tblLook w:val="04A0" w:firstRow="1" w:lastRow="0" w:firstColumn="1" w:lastColumn="0" w:noHBand="0" w:noVBand="1"/>
      </w:tblPr>
      <w:tblGrid>
        <w:gridCol w:w="1383"/>
        <w:gridCol w:w="426"/>
        <w:gridCol w:w="236"/>
        <w:gridCol w:w="1837"/>
        <w:gridCol w:w="54"/>
        <w:gridCol w:w="428"/>
        <w:gridCol w:w="1909"/>
        <w:gridCol w:w="1199"/>
        <w:gridCol w:w="716"/>
        <w:gridCol w:w="2497"/>
      </w:tblGrid>
      <w:tr>
        <w:trPr/>
        <w:tc>
          <w:tcPr>
            <w:gridSpan w:val="10"/>
            <w:shd w:val="clear" w:color="auto" w:fill="92cddc" w:themeFill="accent5" w:themeFillTint="99"/>
            <w:tcBorders/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40"/>
                <w:szCs w:val="40"/>
                <w:lang w:val="es-ES_tradnl"/>
              </w:rPr>
            </w:pPr>
            <w:r/>
            <w:bookmarkStart w:id="0" w:name="_GoBack"/>
            <w:r/>
            <w:bookmarkEnd w:id="0"/>
            <w:r>
              <w:rPr>
                <w:rFonts w:cstheme="minorHAnsi"/>
                <w:sz w:val="40"/>
                <w:szCs w:val="40"/>
                <w:lang w:val="es-ES_tradnl"/>
              </w:rPr>
              <w:t xml:space="preserve">DESCRIPTIF GÉNÉRAL SÉQUENCE </w:t>
            </w:r>
            <w:r>
              <w:rPr>
                <w:rFonts w:cstheme="minorHAnsi"/>
                <w:sz w:val="40"/>
                <w:szCs w:val="40"/>
                <w:lang w:val="es-ES_tradnl"/>
              </w:rPr>
            </w:r>
            <w:r>
              <w:rPr>
                <w:rFonts w:cstheme="minorHAnsi"/>
                <w:sz w:val="40"/>
                <w:szCs w:val="40"/>
                <w:lang w:val="es-ES_tradnl"/>
              </w:rPr>
            </w:r>
          </w:p>
        </w:tc>
      </w:tr>
      <w:tr>
        <w:trPr>
          <w:trHeight w:val="529"/>
        </w:trPr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3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Classe:</w:t>
            </w:r>
            <w:r>
              <w:rPr>
                <w:rFonts w:cstheme="minorHAnsi"/>
                <w:b/>
                <w:lang w:val="es-ES_tradnl"/>
              </w:rPr>
              <w:br/>
              <w:t xml:space="preserve">Filière: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1ère </w:t>
            </w:r>
            <w:r>
              <w:rPr>
                <w:rFonts w:cstheme="minorHAnsi"/>
                <w:lang w:val="es-ES_tradnl"/>
              </w:rPr>
              <w:br/>
              <w:t xml:space="preserve">Bac pro 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9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Niveau visé: 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4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A2+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</w:tr>
      <w:tr>
        <w:trPr>
          <w:trHeight w:val="807"/>
        </w:trPr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3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Thème d’étude 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« Réseaux sociaux et internet (pratiques et enjeux)</w:t>
            </w:r>
            <w:r>
              <w:rPr>
                <w:i/>
                <w:sz w:val="20"/>
                <w:szCs w:val="20"/>
              </w:rPr>
              <w:t xml:space="preserve">, personnalités célèbres »</w:t>
            </w:r>
            <w:r>
              <w:rPr>
                <w:sz w:val="20"/>
                <w:szCs w:val="20"/>
              </w:rPr>
              <w:t xml:space="preserve"> (BO)</w:t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</w:p>
        </w:tc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9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Séquence n°: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4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2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</w:tr>
      <w:tr>
        <w:trPr>
          <w:trHeight w:val="752"/>
        </w:trPr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3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Nombre de 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séances: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bottom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5 séances (9H en tout)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shd w:val="clear" w:color="auto" w:fill="daeef3" w:themeFill="accent5" w:themeFillTint="33"/>
            <w:tcBorders>
              <w:bottom w:val="single" w:color="auto" w:sz="4" w:space="0"/>
            </w:tcBorders>
            <w:tcW w:w="19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Titre: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bottom w:val="single" w:color="auto" w:sz="4" w:space="0"/>
            </w:tcBorders>
            <w:tcW w:w="44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“Social media : a virtual world”</w:t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  <w:p>
            <w:pPr>
              <w:pBdr/>
              <w:spacing/>
              <w:ind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  <w:r>
              <w:rPr>
                <w:rFonts w:cstheme="minorHAnsi"/>
                <w:lang w:val="es-ES_tradnl"/>
              </w:rPr>
            </w:r>
          </w:p>
        </w:tc>
      </w:tr>
      <w:tr>
        <w:trPr/>
        <w:tc>
          <w:tcPr>
            <w:gridSpan w:val="10"/>
            <w:shd w:val="clear" w:color="auto" w:fill="92cddc" w:themeFill="accent5" w:themeFillTint="99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Projet: 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</w:tr>
      <w:tr>
        <w:trPr>
          <w:trHeight w:val="3546"/>
        </w:trPr>
        <w:tc>
          <w:tcPr>
            <w:gridSpan w:val="10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 xml:space="preserve">Intitulé </w:t>
            </w:r>
            <w: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 xml:space="preserve">du projet: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“Present the pros and cons of a social network”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br/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(Group study : EOC / EOI / TICE)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color w:val="000000" w:themeColor="text1"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 xml:space="preserve">Scénario pédagogique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: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 w:eastAsia="fr-FR"/>
              </w:rPr>
              <w:t xml:space="preserve">Group task :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 w:eastAsia="fr-FR"/>
              </w:rPr>
              <w:br/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 w:eastAsia="fr-FR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 w:eastAsia="fr-FR"/>
              </w:rPr>
              <w:t xml:space="preserve">This is a group task. You have to create a </w:t>
            </w: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  <w:lang w:val="en-US" w:eastAsia="fr-FR"/>
              </w:rPr>
              <w:t xml:space="preserve">Genially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 w:eastAsia="fr-FR"/>
              </w:rPr>
              <w:t xml:space="preserve">explaining the pros and cons of the social network of your choice. You’ll have to introduce your work orally to the class :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 w:eastAsia="fr-FR"/>
              </w:rPr>
              <w:br/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- Present your social network (except Facebook)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br/>
              <w:t xml:space="preserve">- Make a list of its pros and cons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br/>
              <w:t xml:space="preserve">- Express your opinion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br/>
              <w:t xml:space="preserve">- Answer the questions to justify your choices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color w:val="0000ff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ff"/>
                <w:sz w:val="20"/>
                <w:szCs w:val="20"/>
                <w:lang w:val="en-US"/>
              </w:rPr>
            </w:r>
            <w:r>
              <w:rPr>
                <w:rFonts w:cstheme="minorHAnsi"/>
                <w:color w:val="0000ff"/>
                <w:sz w:val="20"/>
                <w:szCs w:val="20"/>
                <w:lang w:val="en-US"/>
              </w:rPr>
            </w:r>
            <w:r>
              <w:rPr>
                <w:rFonts w:cstheme="minorHAnsi"/>
                <w:color w:val="0000ff"/>
                <w:sz w:val="20"/>
                <w:szCs w:val="20"/>
                <w:lang w:val="en-US"/>
              </w:rPr>
            </w:r>
          </w:p>
          <w:p>
            <w:pPr>
              <w:pStyle w:val="988"/>
              <w:pBdr/>
              <w:tabs>
                <w:tab w:val="left" w:leader="none" w:pos="7938"/>
                <w:tab w:val="left" w:leader="none" w:pos="11370"/>
              </w:tabs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  <w:p>
            <w:pPr>
              <w:pStyle w:val="988"/>
              <w:pBdr/>
              <w:tabs>
                <w:tab w:val="left" w:leader="none" w:pos="7938"/>
                <w:tab w:val="left" w:leader="none" w:pos="11370"/>
              </w:tabs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</w:tc>
      </w:tr>
      <w:tr>
        <w:trPr>
          <w:trHeight w:val="277"/>
        </w:trPr>
        <w:tc>
          <w:tcPr>
            <w:gridSpan w:val="10"/>
            <w:shd w:val="clear" w:color="auto" w:fill="4bacc6" w:themeFill="accent5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color w:val="7030a0"/>
                <w:sz w:val="20"/>
                <w:szCs w:val="20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</w:rPr>
            </w:r>
            <w:r>
              <w:rPr>
                <w:rFonts w:cstheme="minorHAnsi"/>
                <w:b/>
                <w:color w:val="7030a0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lang w:val="es-ES_tradnl"/>
              </w:rPr>
              <w:t xml:space="preserve">          </w:t>
            </w:r>
            <w:r>
              <w:rPr>
                <w:rFonts w:cstheme="minorHAnsi"/>
                <w:b/>
                <w:sz w:val="32"/>
                <w:szCs w:val="32"/>
                <w:u w:val="single"/>
                <w:lang w:val="es-ES_tradnl"/>
              </w:rPr>
              <w:t xml:space="preserve">OBJECTIFS SÉQUENCE</w:t>
            </w:r>
            <w:r>
              <w:rPr>
                <w:rFonts w:cstheme="minorHAnsi"/>
                <w:b/>
                <w:color w:val="7030a0"/>
                <w:sz w:val="32"/>
                <w:szCs w:val="32"/>
                <w:u w:val="single"/>
              </w:rPr>
            </w:r>
            <w:r>
              <w:rPr>
                <w:rFonts w:cstheme="minorHAnsi"/>
                <w:b/>
                <w:color w:val="7030a0"/>
                <w:sz w:val="32"/>
                <w:szCs w:val="32"/>
                <w:u w:val="single"/>
              </w:rPr>
            </w:r>
          </w:p>
          <w:p>
            <w:pPr>
              <w:pBdr/>
              <w:spacing/>
              <w:ind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</w:r>
            <w:r>
              <w:rPr>
                <w:rFonts w:cstheme="minorHAnsi"/>
                <w:color w:val="0000ff"/>
                <w:sz w:val="20"/>
                <w:szCs w:val="20"/>
              </w:rPr>
            </w:r>
            <w:r>
              <w:rPr>
                <w:rFonts w:cstheme="minorHAnsi"/>
                <w:color w:val="0000ff"/>
                <w:sz w:val="20"/>
                <w:szCs w:val="20"/>
              </w:rPr>
            </w:r>
          </w:p>
          <w:p>
            <w:pPr>
              <w:pBdr/>
              <w:tabs>
                <w:tab w:val="left" w:leader="none" w:pos="7938"/>
                <w:tab w:val="left" w:leader="none" w:pos="11370"/>
              </w:tabs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Style w:val="988"/>
              <w:pBdr/>
              <w:tabs>
                <w:tab w:val="left" w:leader="none" w:pos="7938"/>
                <w:tab w:val="left" w:leader="none" w:pos="11370"/>
              </w:tabs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gridSpan w:val="5"/>
            <w:shd w:val="clear" w:color="auto" w:fill="b6dde8" w:themeFill="accent5" w:themeFillTint="66"/>
            <w:tcBorders/>
            <w:tcW w:w="39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Pragmatiques 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gridSpan w:val="3"/>
            <w:shd w:val="clear" w:color="auto" w:fill="b6dde8" w:themeFill="accent5" w:themeFillTint="66"/>
            <w:tcBorders/>
            <w:tcW w:w="35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Culturel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gridSpan w:val="2"/>
            <w:shd w:val="clear" w:color="auto" w:fill="b6dde8" w:themeFill="accent5" w:themeFillTint="66"/>
            <w:tcBorders/>
            <w:tcW w:w="32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Socioculturel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  <w:tr>
        <w:trPr>
          <w:trHeight w:val="3553"/>
        </w:trPr>
        <w:tc>
          <w:tcPr>
            <w:gridSpan w:val="5"/>
            <w:tcBorders>
              <w:bottom w:val="single" w:color="auto" w:sz="4" w:space="0"/>
            </w:tcBorders>
            <w:tcW w:w="3936" w:type="dxa"/>
            <w:textDirection w:val="lrTb"/>
            <w:noWrap w:val="false"/>
          </w:tcPr>
          <w:p>
            <w:pPr>
              <w:pBdr/>
              <w:spacing w:after="150"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- Parler, débattre, échanger au sujet des réseaux sociaux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Émettre des hypothèses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Etre capable de présenter le réseau social de son choix avec ses avantages et ses inconvénients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Travailler en groupe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Exprimer son opinion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fr"/>
              </w:rPr>
              <w:t xml:space="preserve">-Découvrir l’histoire de la création de Facebook</w:t>
            </w:r>
            <w:r>
              <w:rPr>
                <w:sz w:val="20"/>
                <w:szCs w:val="20"/>
                <w:lang w:val="fr"/>
              </w:rPr>
              <w:br/>
              <w:t xml:space="preserve">-Qui est Mark Zuckerberg ?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American Accent (CO)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 xml:space="preserve">- American Flags (CO)</w: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- M. Zuckerberg’s nationality (CE)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431"/>
        </w:trPr>
        <w:tc>
          <w:tcPr>
            <w:gridSpan w:val="10"/>
            <w:shd w:val="clear" w:color="auto" w:fill="4bacc6" w:themeFill="accent5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sz w:val="28"/>
                <w:szCs w:val="28"/>
                <w:lang w:val="es-ES_tradnl"/>
              </w:rPr>
            </w:pPr>
            <w:r>
              <w:rPr>
                <w:rFonts w:cstheme="minorHAnsi"/>
                <w:b/>
                <w:sz w:val="28"/>
                <w:szCs w:val="28"/>
                <w:lang w:val="es-ES_tradnl"/>
              </w:rPr>
              <w:t xml:space="preserve">         OBJECTIFS LINGUISTIQUES</w:t>
            </w:r>
            <w:r>
              <w:rPr>
                <w:rFonts w:cstheme="minorHAnsi"/>
                <w:b/>
                <w:sz w:val="28"/>
                <w:szCs w:val="28"/>
                <w:lang w:val="es-ES_tradnl"/>
              </w:rPr>
            </w:r>
            <w:r>
              <w:rPr>
                <w:rFonts w:cstheme="minorHAnsi"/>
                <w:b/>
                <w:sz w:val="28"/>
                <w:szCs w:val="28"/>
                <w:lang w:val="es-ES_tradnl"/>
              </w:rPr>
            </w:r>
          </w:p>
        </w:tc>
      </w:tr>
      <w:tr>
        <w:trPr/>
        <w:tc>
          <w:tcPr>
            <w:gridSpan w:val="4"/>
            <w:shd w:val="clear" w:color="auto" w:fill="b6dde8" w:themeFill="accent5" w:themeFillTint="66"/>
            <w:tcBorders/>
            <w:tcW w:w="38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Lexique</w:t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</w:p>
        </w:tc>
        <w:tc>
          <w:tcPr>
            <w:gridSpan w:val="4"/>
            <w:shd w:val="clear" w:color="auto" w:fill="b6dde8" w:themeFill="accent5" w:themeFillTint="66"/>
            <w:tcBorders/>
            <w:tcW w:w="35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Outils de la langue</w:t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</w:p>
        </w:tc>
        <w:tc>
          <w:tcPr>
            <w:gridSpan w:val="2"/>
            <w:shd w:val="clear" w:color="auto" w:fill="b6dde8" w:themeFill="accent5" w:themeFillTint="66"/>
            <w:tcBorders/>
            <w:tcW w:w="32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Phonologie</w:t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  <w:r>
              <w:rPr>
                <w:rFonts w:cstheme="minorHAnsi"/>
                <w:sz w:val="20"/>
                <w:szCs w:val="20"/>
                <w:lang w:val="es-ES_tradnl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3882" w:type="dxa"/>
            <w:textDirection w:val="lrTb"/>
            <w:noWrap w:val="false"/>
          </w:tcPr>
          <w:p>
            <w:pPr>
              <w:pBdr/>
              <w:spacing w:after="150"/>
              <w:ind/>
              <w:rPr>
                <w:rFonts w:cstheme="minorHAnsi"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sz w:val="20"/>
                <w:szCs w:val="20"/>
                <w:lang w:val="en-US" w:eastAsia="fr-FR"/>
              </w:rPr>
              <w:t xml:space="preserve">*Social networks / social networking sites</w:t>
            </w:r>
            <w:r>
              <w:rPr>
                <w:rFonts w:cstheme="minorHAnsi"/>
                <w:sz w:val="20"/>
                <w:szCs w:val="20"/>
                <w:lang w:val="en-US" w:eastAsia="fr-FR"/>
              </w:rPr>
              <w:br/>
              <w:t xml:space="preserve">*</w:t>
            </w:r>
            <w:r>
              <w:rPr>
                <w:sz w:val="20"/>
                <w:szCs w:val="20"/>
                <w:lang w:val="en-US"/>
              </w:rPr>
              <w:t xml:space="preserve">To be addicted / cyberbullying / communication / interaction / addiction / computer / search the internet...</w:t>
            </w:r>
            <w:r>
              <w:rPr>
                <w:sz w:val="20"/>
                <w:szCs w:val="20"/>
                <w:lang w:val="en-US"/>
              </w:rPr>
              <w:br/>
              <w:t xml:space="preserve">*Nowadays / years ago / users / written by…</w:t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- Le présent simple </w:t>
            </w:r>
            <w:r>
              <w:rPr>
                <w:rFonts w:cstheme="minorHAnsi"/>
                <w:bCs/>
                <w:i/>
                <w:sz w:val="20"/>
                <w:szCs w:val="20"/>
                <w:lang w:eastAsia="fr-FR"/>
              </w:rPr>
              <w:t xml:space="preserve">(prérequis)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- Le présent BE + -ing </w:t>
            </w:r>
            <w:r>
              <w:rPr>
                <w:rFonts w:cstheme="minorHAnsi"/>
                <w:bCs/>
                <w:i/>
                <w:sz w:val="20"/>
                <w:szCs w:val="20"/>
                <w:lang w:eastAsia="fr-FR"/>
              </w:rPr>
              <w:t xml:space="preserve">(prérequis)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br/>
              <w:t xml:space="preserve">- Le present perfect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eastAsia="fr-FR"/>
              </w:rPr>
              <w:t xml:space="preserve">- </w:t>
            </w:r>
            <w:r>
              <w:rPr>
                <w:rFonts w:cstheme="minorHAnsi"/>
                <w:sz w:val="16"/>
                <w:szCs w:val="16"/>
                <w:lang w:eastAsia="fr-FR"/>
              </w:rPr>
              <w:t xml:space="preserve">Intonation/prononciation des nouveaux mots de vocabulaire </w:t>
            </w:r>
            <w:r>
              <w:rPr>
                <w:rFonts w:cstheme="minorHAnsi"/>
                <w:sz w:val="16"/>
                <w:szCs w:val="16"/>
                <w:lang w:eastAsia="fr-FR"/>
              </w:rPr>
              <w:br/>
              <w:t xml:space="preserve">- Lecture et expression à voix haute : identification de l’accentuation</w:t>
            </w:r>
            <w:r>
              <w:rPr>
                <w:rFonts w:cstheme="minorHAnsi"/>
                <w:sz w:val="16"/>
                <w:szCs w:val="16"/>
                <w:lang w:eastAsia="fr-FR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16"/>
                <w:lang w:eastAsia="fr-FR"/>
              </w:rPr>
              <w:t xml:space="preserve">-</w:t>
            </w:r>
            <w: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Communica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tion</w:t>
            </w:r>
            <w: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interac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tion</w:t>
            </w:r>
            <w: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applica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tion, </w:t>
            </w:r>
            <w: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conne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xion</w:t>
            </w:r>
            <w: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addic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tion </w:t>
            </w:r>
            <w: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(…)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bookmarkStart w:id="1" w:name="_Hlk164350745"/>
            <w:r>
              <w:rPr>
                <w:rFonts w:eastAsia="Times New Roman" w:cs="Arial"/>
                <w:i/>
                <w:color w:val="202124"/>
                <w:sz w:val="16"/>
                <w:szCs w:val="16"/>
                <w:shd w:val="clear" w:color="auto" w:fill="ffffff"/>
                <w:lang w:eastAsia="fr-FR"/>
              </w:rPr>
              <w:t xml:space="preserve">[</w:t>
            </w:r>
            <w:r>
              <w:rPr>
                <w:rFonts w:eastAsia="Times New Roman" w:cs="Times New Roman"/>
                <w:i/>
                <w:color w:val="000000" w:themeColor="text1"/>
                <w:sz w:val="16"/>
                <w:szCs w:val="16"/>
                <w:shd w:val="clear" w:color="auto" w:fill="ffffff"/>
                <w:lang w:eastAsia="fr-FR"/>
              </w:rPr>
              <w:t xml:space="preserve">SH(ə)n</w:t>
            </w:r>
            <w:r>
              <w:rPr>
                <w:rFonts w:eastAsia="Times New Roman" w:cs="Arial"/>
                <w:i/>
                <w:color w:val="202124"/>
                <w:sz w:val="16"/>
                <w:szCs w:val="16"/>
                <w:shd w:val="clear" w:color="auto" w:fill="ffffff"/>
                <w:lang w:eastAsia="fr-FR"/>
              </w:rPr>
              <w:t xml:space="preserve">] </w:t>
            </w:r>
            <w:bookmarkEnd w:id="1"/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</w:r>
          </w:p>
        </w:tc>
      </w:tr>
      <w:tr>
        <w:trPr>
          <w:trHeight w:val="277"/>
        </w:trPr>
        <w:tc>
          <w:tcPr>
            <w:gridSpan w:val="10"/>
            <w:shd w:val="clear" w:color="auto" w:fill="4bacc6" w:themeFill="accent5"/>
            <w:tcBorders>
              <w:bottom w:val="single" w:color="auto" w:sz="4" w:space="0"/>
            </w:tcBorders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 xml:space="preserve">SUPPORTS / MATÉRIEL / MÉTHODOLOGIE</w:t>
            </w:r>
            <w:r>
              <w:rPr>
                <w:rFonts w:cstheme="minorHAnsi"/>
                <w:b/>
                <w:lang w:val="es-ES_tradnl"/>
              </w:rPr>
            </w:r>
            <w:r>
              <w:rPr>
                <w:rFonts w:cstheme="minorHAnsi"/>
                <w:b/>
                <w:lang w:val="es-ES_tradnl"/>
              </w:rPr>
            </w:r>
          </w:p>
        </w:tc>
      </w:tr>
      <w:tr>
        <w:trPr>
          <w:trHeight w:val="264"/>
        </w:trPr>
        <w:tc>
          <w:tcPr>
            <w:gridSpan w:val="10"/>
            <w:shd w:val="clear" w:color="auto" w:fill="4bacc6" w:themeFill="accent5"/>
            <w:tcBorders/>
            <w:tcW w:w="10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ET APPORT NUMÉRIQUE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trHeight w:val="4874"/>
        </w:trPr>
        <w:tc>
          <w:tcPr>
            <w:gridSpan w:val="10"/>
            <w:tcBorders/>
            <w:tcW w:w="10685" w:type="dxa"/>
            <w:textDirection w:val="lrTb"/>
            <w:noWrap w:val="false"/>
          </w:tcPr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- Document vidéo, documents iconographiques et textuels, postes informatique, rétroprojecteur, enceinte, tableau blanc…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br/>
              <w:t xml:space="preserve">- Documents </w:t>
            </w:r>
            <w:r>
              <w:rPr>
                <w:rFonts w:cstheme="minorHAnsi"/>
                <w:bCs/>
                <w:i/>
                <w:sz w:val="20"/>
                <w:szCs w:val="20"/>
                <w:lang w:eastAsia="fr-FR"/>
              </w:rPr>
              <w:t xml:space="preserve">Genially, Canva, PowerPoint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</w:r>
          </w:p>
          <w:p>
            <w:pPr>
              <w:pBdr/>
              <w:spacing/>
              <w:ind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- Méthodologie : utilisation des TICE par les élèves (</w:t>
            </w:r>
            <w:r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Genially, Canva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…)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i/>
                <w:sz w:val="20"/>
                <w:szCs w:val="20"/>
                <w:lang w:eastAsia="fr-FR"/>
              </w:rPr>
              <w:t xml:space="preserve">- Classroomscreen 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&amp;</w:t>
            </w:r>
            <w:r>
              <w:rPr>
                <w:rFonts w:cstheme="minorHAnsi"/>
                <w:i/>
                <w:sz w:val="20"/>
                <w:szCs w:val="20"/>
                <w:lang w:eastAsia="fr-FR"/>
              </w:rPr>
              <w:t xml:space="preserve"> Tetra’aide</w:t>
            </w:r>
            <w:r>
              <w:rPr>
                <w:rFonts w:cstheme="minorHAnsi"/>
                <w:bCs/>
                <w:i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fr-FR"/>
              </w:rPr>
              <w:br/>
              <w:t xml:space="preserve">*Lien vers la CO --  séance 1 </w:t>
            </w:r>
            <w:r>
              <w:rPr>
                <w:rFonts w:ascii="Wingdings" w:hAnsi="Wingdings" w:eastAsia="Wingdings" w:cs="Wingdings"/>
                <w:bCs/>
                <w:sz w:val="18"/>
                <w:szCs w:val="18"/>
                <w:lang w:eastAsia="fr-FR"/>
              </w:rPr>
              <w:t xml:space="preserve"></w:t>
            </w:r>
            <w:r>
              <w:rPr>
                <w:rFonts w:cstheme="minorHAnsi"/>
                <w:b/>
                <w:bCs/>
                <w:i/>
                <w:sz w:val="18"/>
                <w:szCs w:val="18"/>
                <w:lang w:eastAsia="fr-FR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hyperlink r:id="rId10" w:tooltip="https://www.youtube.com/watch?v=yJ9oEi3Yyg0" w:history="1">
              <w:r>
                <w:rPr>
                  <w:rStyle w:val="991"/>
                  <w:rFonts w:cstheme="minorHAnsi"/>
                  <w:b/>
                  <w:bCs/>
                  <w:i/>
                  <w:sz w:val="18"/>
                  <w:szCs w:val="18"/>
                  <w:lang w:eastAsia="fr-FR"/>
                </w:rPr>
                <w:t xml:space="preserve">https://www.youtube.com/watch?v=yJ9oEi3Yyg0</w:t>
              </w:r>
            </w:hyperlink>
            <w:r>
              <w:rPr>
                <w:rStyle w:val="991"/>
                <w:rFonts w:cstheme="minorHAnsi"/>
                <w:b/>
                <w:bCs/>
                <w:i/>
                <w:sz w:val="18"/>
                <w:szCs w:val="18"/>
                <w:lang w:eastAsia="fr-FR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*Lien </w:t>
            </w:r>
            <w:r>
              <w:rPr>
                <w:rFonts w:eastAsia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Genially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   -- </w:t>
            </w:r>
            <w:r>
              <w:rPr>
                <w:rFonts w:eastAsia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séance 3 </w:t>
            </w:r>
            <w:r>
              <w:rPr>
                <w:rFonts w:ascii="Wingdings" w:hAnsi="Wingdings" w:eastAsia="Wingdings" w:cs="Wingdings"/>
                <w:color w:val="000000"/>
                <w:sz w:val="18"/>
                <w:szCs w:val="18"/>
                <w:shd w:val="clear" w:color="auto" w:fill="ffffff"/>
              </w:rPr>
              <w:t xml:space="preserve">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  <w:hyperlink r:id="rId11" w:tooltip="https://view.genial.ly/62aa75b5669c17001181cf53/game-quiz-social-media" w:history="1">
              <w:r>
                <w:rPr>
                  <w:rStyle w:val="991"/>
                  <w:rFonts w:eastAsia="Times New Roman"/>
                  <w:b/>
                  <w:sz w:val="18"/>
                  <w:szCs w:val="18"/>
                </w:rPr>
                <w:t xml:space="preserve">https://view.genial.ly/62aa75b5669c17001181cf53/game-quiz-social-media</w:t>
              </w:r>
            </w:hyperlink>
            <w:r>
              <w:rPr>
                <w:rFonts w:eastAsia="Times New Roman"/>
                <w:sz w:val="24"/>
                <w:szCs w:val="24"/>
                <w:lang w:eastAsia="fr-FR"/>
              </w:rPr>
            </w:r>
            <w:r>
              <w:rPr>
                <w:rFonts w:eastAsia="Times New Roman"/>
                <w:sz w:val="24"/>
                <w:szCs w:val="24"/>
                <w:lang w:eastAsia="fr-FR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919"/>
        </w:trPr>
        <w:tc>
          <w:tcPr>
            <w:gridSpan w:val="2"/>
            <w:shd w:val="clear" w:color="auto" w:fill="31849b" w:themeFill="accent5" w:themeFillShade="BF"/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SEANCES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gridSpan w:val="6"/>
            <w:shd w:val="clear" w:color="auto" w:fill="31849b" w:themeFill="accent5" w:themeFillShade="BF"/>
            <w:tcBorders/>
            <w:tcW w:w="61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OBJECTIFS / ACTIVITÉS LANGAGIÈRES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shd w:val="clear" w:color="auto" w:fill="31849b" w:themeFill="accent5" w:themeFillShade="BF"/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Supports </w: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  <w:p>
            <w:pPr>
              <w:pBdr/>
              <w:tabs>
                <w:tab w:val="left" w:leader="none" w:pos="570"/>
              </w:tabs>
              <w:spacing/>
              <w:ind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919"/>
        </w:trPr>
        <w:tc>
          <w:tcPr>
            <w:gridSpan w:val="2"/>
            <w:shd w:val="clear" w:color="auto" w:fill="92cddc" w:themeFill="accent5" w:themeFillTint="99"/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Séance : 1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The social media world !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- Découvrir le thème de la nouvelle séquence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br/>
              <w:t xml:space="preserve">- Regarder et comprendre une vidéo + répondre aux questions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br/>
              <w:t xml:space="preserve">- Brainstorming sur le monde digital, les réseaux sociaux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br/>
              <w:t xml:space="preserve">- Rebrasser et découvrir du vocabulaire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  <w:t xml:space="preserve">- Explication </w:t>
            </w:r>
            <w:r>
              <w:rPr>
                <w:rFonts w:cstheme="minorHAnsi"/>
                <w:bCs/>
                <w:sz w:val="20"/>
                <w:szCs w:val="20"/>
              </w:rPr>
              <w:t xml:space="preserve">projet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*Lien vers la CO :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hyperlink r:id="rId12" w:tooltip="https://www.youtube.com/watch?v=yJ9oEi3Yyg0" w:history="1">
              <w:r>
                <w:rPr>
                  <w:rStyle w:val="991"/>
                  <w:rFonts w:cstheme="minorHAnsi"/>
                  <w:b/>
                  <w:bCs/>
                  <w:i/>
                  <w:sz w:val="18"/>
                  <w:szCs w:val="18"/>
                  <w:lang w:eastAsia="fr-FR"/>
                </w:rPr>
                <w:t xml:space="preserve">https://www.youtube.com/watch?v=yJ9oEi3Yyg0</w:t>
              </w:r>
            </w:hyperlink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Style w:val="988"/>
              <w:numPr>
                <w:ilvl w:val="0"/>
                <w:numId w:val="6"/>
              </w:num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CO / EOI / EOC 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i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-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 w:eastAsia="fr-FR"/>
              </w:rPr>
              <w:t xml:space="preserve">Vidéo YouTube: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cstheme="minorHAnsi"/>
                <w:bCs/>
                <w:i/>
                <w:sz w:val="20"/>
                <w:szCs w:val="20"/>
                <w:lang w:val="en-US" w:eastAsia="fr-FR"/>
              </w:rPr>
              <w:t xml:space="preserve">« How social media is destroying society »</w:t>
            </w:r>
            <w:r>
              <w:rPr>
                <w:rFonts w:cstheme="minorHAnsi"/>
                <w:bCs/>
                <w:i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bCs/>
                <w:i/>
                <w:sz w:val="20"/>
                <w:szCs w:val="20"/>
                <w:lang w:val="en-US" w:eastAsia="fr-FR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</w:tr>
      <w:tr>
        <w:trPr>
          <w:trHeight w:val="961"/>
        </w:trPr>
        <w:tc>
          <w:tcPr>
            <w:gridSpan w:val="2"/>
            <w:shd w:val="clear" w:color="auto" w:fill="92cddc" w:themeFill="accent5" w:themeFillTint="99"/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Séance : 2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The History of Facebook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Bdr/>
              <w:spacing w:after="150"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- Découvrir l’histoire de la création de </w:t>
            </w:r>
            <w:r>
              <w:rPr>
                <w:rFonts w:cstheme="minorHAnsi"/>
                <w:i/>
                <w:sz w:val="20"/>
                <w:szCs w:val="20"/>
                <w:lang w:eastAsia="fr-FR"/>
              </w:rPr>
              <w:t xml:space="preserve">Facebook 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à travers un document textuel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Travailler en groupe, collaborer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Faire un compte rendu en français d’un paragraphe de texte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  <w:t xml:space="preserve">- Explication </w:t>
            </w:r>
            <w:r>
              <w:rPr>
                <w:rFonts w:cstheme="minorHAnsi"/>
                <w:bCs/>
                <w:sz w:val="20"/>
                <w:szCs w:val="20"/>
              </w:rPr>
              <w:t xml:space="preserve">projet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Style w:val="988"/>
              <w:numPr>
                <w:ilvl w:val="0"/>
                <w:numId w:val="6"/>
              </w:num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CE / EE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 w:after="150"/>
              <w:ind/>
              <w:rPr>
                <w:rFonts w:cstheme="minorHAnsi"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 w:eastAsia="fr-FR"/>
              </w:rPr>
              <w:t xml:space="preserve">- Document textuel :</w:t>
            </w:r>
            <w:r>
              <w:rPr>
                <w:rFonts w:cstheme="minorHAnsi"/>
                <w:bCs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cstheme="minorHAnsi"/>
                <w:bCs/>
                <w:i/>
                <w:sz w:val="20"/>
                <w:szCs w:val="20"/>
                <w:lang w:val="en-US" w:eastAsia="fr-FR"/>
              </w:rPr>
              <w:t xml:space="preserve">« Mark Zuckerberg, the geek who changed the world»</w:t>
            </w:r>
            <w:r>
              <w:rPr>
                <w:rFonts w:cstheme="minorHAnsi"/>
                <w:bCs/>
                <w:sz w:val="20"/>
                <w:szCs w:val="20"/>
                <w:lang w:val="en-US" w:eastAsia="fr-FR"/>
              </w:rPr>
              <w:br/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  <w:r>
              <w:rPr>
                <w:rFonts w:cstheme="minorHAnsi"/>
                <w:sz w:val="20"/>
                <w:szCs w:val="20"/>
                <w:lang w:val="en-US" w:eastAsia="fr-FR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gridSpan w:val="2"/>
            <w:shd w:val="clear" w:color="auto" w:fill="92cddc" w:themeFill="accent5" w:themeFillTint="99"/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Séance : 3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Positive and negative aspects of social networks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Bdr/>
              <w:spacing w:after="150"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- Déceler les points positifs et les points négatifs des réseaux sociaux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Faire la distinction entre réseau social personnel et professionnel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Dresser une carte heuristique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Travailler en groupe, collaborer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  <w:t xml:space="preserve">- Exprimer son opinion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Bdr/>
              <w:spacing w:after="150"/>
              <w:ind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 xml:space="preserve">*Lien vers le Genially :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hyperlink r:id="rId13" w:tooltip="https://view.genial.ly/62aa75b5669c17001181cf53/game-quiz-social-media" w:history="1">
              <w:r>
                <w:rPr>
                  <w:rStyle w:val="991"/>
                  <w:rFonts w:eastAsia="Times New Roman"/>
                  <w:b/>
                  <w:i/>
                  <w:iCs/>
                  <w:sz w:val="18"/>
                  <w:szCs w:val="18"/>
                </w:rPr>
                <w:t xml:space="preserve">https://view.genial.ly/62aa75b5669c17001181cf53/game-quiz-social-media</w:t>
              </w:r>
            </w:hyperlink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88"/>
              <w:numPr>
                <w:ilvl w:val="0"/>
                <w:numId w:val="5"/>
              </w:num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EOI / CE / TICE 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t xml:space="preserve">-</w:t>
            </w:r>
            <w:r>
              <w:rPr>
                <w:rFonts w:cstheme="minorHAnsi"/>
                <w:b/>
                <w:color w:val="00b05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t xml:space="preserve">Documents iconographiques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eastAsia="fr-FR"/>
              </w:rPr>
              <w:t xml:space="preserve">- Document textuel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:lang w:eastAsia="fr-FR"/>
              </w:rPr>
              <w:t xml:space="preserve">« </w:t>
            </w:r>
            <w:r>
              <w:rPr>
                <w:i/>
                <w:sz w:val="20"/>
                <w:szCs w:val="20"/>
              </w:rPr>
              <w:t xml:space="preserve">Tips for safe social networking »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- Document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Genially : </w:t>
            </w:r>
            <w:r>
              <w:rPr>
                <w:i/>
                <w:sz w:val="20"/>
                <w:szCs w:val="20"/>
              </w:rPr>
              <w:t xml:space="preserve">« Social networks quiz ! »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shd w:val="clear" w:color="auto" w:fill="92cddc" w:themeFill="accent5" w:themeFillTint="99"/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Séance : 4</w: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The pros and cons of Facebook /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Preparing the project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 w:themeFill="background1" w:themeFillShade="F2"/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Exprimer son opinion sur un sujet précis (Facebook)  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br/>
              <w:t xml:space="preserve">- Dresser une liste de </w:t>
            </w:r>
            <w:r>
              <w:rPr>
                <w:rFonts w:cstheme="minorHAnsi"/>
                <w:bCs/>
                <w:i/>
                <w:sz w:val="20"/>
                <w:szCs w:val="20"/>
                <w:lang w:eastAsia="fr-FR"/>
              </w:rPr>
              <w:t xml:space="preserve">pros &amp; cons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 de Facebook  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- Prendre part à un débat  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- Initiation au logiciel </w:t>
            </w:r>
            <w:r>
              <w:rPr>
                <w:rFonts w:cstheme="minorHAnsi"/>
                <w:bCs/>
                <w:i/>
                <w:sz w:val="20"/>
                <w:szCs w:val="20"/>
                <w:lang w:eastAsia="fr-FR"/>
              </w:rPr>
              <w:t xml:space="preserve">Genially </w:t>
            </w:r>
            <w:r>
              <w:rPr>
                <w:rFonts w:cstheme="minorHAnsi"/>
                <w:bCs/>
                <w:i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- Travailler en groupe, collaborer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Préparer (et s’entraîner) 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au projet</w:t>
            </w:r>
            <w:r>
              <w:rPr>
                <w:rFonts w:cstheme="minorHAnsi"/>
                <w:sz w:val="20"/>
                <w:szCs w:val="20"/>
                <w:lang w:eastAsia="fr-FR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Style w:val="988"/>
              <w:numPr>
                <w:ilvl w:val="0"/>
                <w:numId w:val="5"/>
              </w:num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eastAsia="fr-FR"/>
              </w:rPr>
              <w:t xml:space="preserve">EOC / EOI / TICE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eastAsia="fr-FR"/>
              </w:rPr>
              <w:br/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 w:eastAsia="fr-FR"/>
              </w:rPr>
              <w:t xml:space="preserve">-</w:t>
            </w:r>
            <w:r>
              <w:rPr>
                <w:rFonts w:cstheme="minorHAnsi"/>
                <w:b/>
                <w:color w:val="00b05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 w:eastAsia="fr-FR"/>
              </w:rPr>
              <w:t xml:space="preserve">Document tableau: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:lang w:val="en-US" w:eastAsia="fr-FR"/>
              </w:rPr>
              <w:t xml:space="preserve">« Pros and cons of Facebook »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gridSpan w:val="2"/>
            <w:shd w:val="clear" w:color="auto" w:fill="92cddc" w:themeFill="accent5" w:themeFillTint="99"/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Séance : 5</w: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Social media oral presentation 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gridSpan w:val="6"/>
            <w:tcBorders/>
            <w:tcW w:w="6143" w:type="dxa"/>
            <w:textDirection w:val="lrTb"/>
            <w:noWrap w:val="false"/>
          </w:tcPr>
          <w:p>
            <w:pPr>
              <w:pBdr/>
              <w:spacing w:after="150"/>
              <w:ind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- Fin de préparation 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projet</w:t>
            </w: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 + entraînement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 xml:space="preserve">- Présentation des exposés oraux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Chaque groupe présente son projet à l’oral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br/>
              <w:t xml:space="preserve"> Chaque élève évalue les groupes à l’aide de la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feuille de barème distribuée et, à l’issue des présentations,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choisit le projet qui lui a plu le plus </w:t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  <w:r>
              <w:rPr>
                <w:rFonts w:cstheme="minorHAnsi"/>
                <w:sz w:val="20"/>
                <w:szCs w:val="20"/>
                <w:lang w:eastAsia="fr-FR"/>
              </w:rPr>
            </w:r>
          </w:p>
          <w:p>
            <w:pPr>
              <w:pStyle w:val="988"/>
              <w:numPr>
                <w:ilvl w:val="0"/>
                <w:numId w:val="5"/>
              </w:num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EOC / EOI / TICE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Document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Genially</w:t>
            </w:r>
            <w:r>
              <w:rPr>
                <w:rFonts w:cstheme="minorHAnsi"/>
                <w:bCs/>
                <w:sz w:val="20"/>
                <w:szCs w:val="20"/>
              </w:rPr>
              <w:t xml:space="preserve"> ou 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Canva</w:t>
            </w:r>
            <w:r>
              <w:rPr>
                <w:rFonts w:cstheme="minorHAnsi"/>
                <w:bCs/>
                <w:i/>
                <w:sz w:val="20"/>
                <w:szCs w:val="20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  <w:t xml:space="preserve">- Grille d’évaluation (barème)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Notes personnelles sur support papier pour le passage à l’oral (facultatif)</w:t>
            </w:r>
            <w:r>
              <w:rPr>
                <w:rFonts w:cstheme="minorHAnsi"/>
                <w:bCs/>
                <w:sz w:val="20"/>
                <w:szCs w:val="20"/>
              </w:rPr>
            </w:r>
            <w:r>
              <w:rPr>
                <w:rFonts w:cstheme="minorHAnsi"/>
                <w:bCs/>
                <w:sz w:val="20"/>
                <w:szCs w:val="20"/>
              </w:rPr>
            </w:r>
          </w:p>
        </w:tc>
      </w:tr>
      <w:tr>
        <w:trPr>
          <w:trHeight w:val="455"/>
        </w:trPr>
        <w:tc>
          <w:tcPr>
            <w:gridSpan w:val="2"/>
            <w:shd w:val="clear" w:color="auto" w:fill="b6dde8" w:themeFill="accent5" w:themeFillTint="66"/>
            <w:tcBorders>
              <w:bottom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Séance de clotûre de la séquence :</w: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Pour aller plus loin...</w:t>
            </w:r>
            <w:r>
              <w:rPr>
                <w:rFonts w:cstheme="minorHAnsi"/>
                <w:i/>
                <w:iCs/>
                <w:sz w:val="20"/>
                <w:szCs w:val="20"/>
              </w:rPr>
            </w:r>
            <w:r>
              <w:rPr>
                <w:rFonts w:cstheme="minorHAnsi"/>
                <w:i/>
                <w:iCs/>
                <w:sz w:val="20"/>
                <w:szCs w:val="20"/>
              </w:rPr>
            </w:r>
          </w:p>
        </w:tc>
        <w:tc>
          <w:tcPr>
            <w:shd w:val="clear" w:color="auto" w:fill="b6dde8" w:themeFill="accent5" w:themeFillTint="66"/>
            <w:tcBorders>
              <w:bottom w:val="single" w:color="auto" w:sz="4" w:space="0"/>
            </w:tcBorders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b6dde8" w:themeFill="accent5" w:themeFillTint="66"/>
            <w:tcBorders>
              <w:bottom w:val="single" w:color="auto" w:sz="4" w:space="0"/>
            </w:tcBorders>
            <w:tcW w:w="6143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10"/>
              </w:numPr>
              <w:pBdr/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Echanger avec les élèves plus ouvertement sur les réseaux sociaux après  la diffusion d’un épisode de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Black Mirror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  <w:p>
            <w:pPr>
              <w:pStyle w:val="988"/>
              <w:numPr>
                <w:ilvl w:val="0"/>
                <w:numId w:val="10"/>
              </w:numPr>
              <w:pBdr/>
              <w:spacing/>
              <w:ind/>
              <w:rPr>
                <w:rFonts w:cstheme="minorHAnsi"/>
                <w:bCs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Proposition d’activités/questions suite à l’épisode regardé en classe (exs :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Find a title for the episode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/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Do you think our future could become like this ? / Would you like to live in a world like that ? / Do you think this episode anticipates reality ? ) etc</w:t>
            </w:r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</w:r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b6dde8" w:themeFill="accent5" w:themeFillTint="66"/>
            <w:tcBorders>
              <w:bottom w:val="single" w:color="auto" w:sz="4" w:space="0"/>
            </w:tcBorders>
            <w:tcW w:w="2497" w:type="dxa"/>
            <w:textDirection w:val="lrTb"/>
            <w:noWrap w:val="false"/>
          </w:tcPr>
          <w:p>
            <w:pPr>
              <w:pBdr/>
              <w:tabs>
                <w:tab w:val="left" w:leader="none" w:pos="570"/>
              </w:tabs>
              <w:spacing/>
              <w:ind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Episode « Nosedive » de la série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Black Mirror  </w:t>
            </w:r>
            <w:r>
              <w:rPr>
                <w:rFonts w:cstheme="minorHAnsi"/>
                <w:sz w:val="20"/>
                <w:szCs w:val="20"/>
              </w:rPr>
              <w:t xml:space="preserve">(2016)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jc w:val="right"/>
        <w:rPr>
          <w:bCs/>
          <w:i/>
        </w:rPr>
      </w:pPr>
      <w:r>
        <w:rPr>
          <w:i/>
          <w:iCs/>
        </w:rPr>
        <w:t xml:space="preserve">Priscilla Gomès</w:t>
        <w:br/>
        <w:t xml:space="preserve">LP St Pierre Chanel</w:t>
        <w:br/>
        <w:t xml:space="preserve">2024</w:t>
      </w:r>
      <w:r>
        <w:rPr>
          <w:i/>
          <w:iCs/>
        </w:rPr>
      </w:r>
      <w:r>
        <w:rPr>
          <w:bCs/>
          <w:i/>
        </w:rPr>
      </w:r>
    </w:p>
    <w:sectPr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"/>
      <w:numFmt w:val="bullet"/>
      <w:pPr>
        <w:pBdr/>
        <w:spacing/>
        <w:ind w:hanging="360" w:left="720"/>
      </w:pPr>
      <w:rPr>
        <w:rFonts w:hint="default" w:ascii="Wingdings" w:hAnsi="Wingdings" w:eastAsiaTheme="minorHAnsi" w:cstheme="minorBidi"/>
        <w:b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HAnsi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HAnsi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HAns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9">
    <w:name w:val="Table Grid Light"/>
    <w:basedOn w:val="8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1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2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3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4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5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6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802">
    <w:name w:val="Intense Emphasis"/>
    <w:basedOn w:val="81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03">
    <w:name w:val="Intense Reference"/>
    <w:basedOn w:val="81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04">
    <w:name w:val="Subtle Emphasis"/>
    <w:basedOn w:val="8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05">
    <w:name w:val="Emphasis"/>
    <w:basedOn w:val="818"/>
    <w:uiPriority w:val="20"/>
    <w:qFormat/>
    <w:pPr>
      <w:pBdr/>
      <w:spacing/>
      <w:ind/>
    </w:pPr>
    <w:rPr>
      <w:i/>
      <w:iCs/>
    </w:rPr>
  </w:style>
  <w:style w:type="character" w:styleId="806">
    <w:name w:val="Subtle Reference"/>
    <w:basedOn w:val="8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07">
    <w:name w:val="Book Title"/>
    <w:basedOn w:val="81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08" w:default="1">
    <w:name w:val="Normal"/>
    <w:qFormat/>
    <w:pPr>
      <w:pBdr/>
      <w:spacing/>
      <w:ind/>
    </w:pPr>
  </w:style>
  <w:style w:type="paragraph" w:styleId="809">
    <w:name w:val="Heading 1"/>
    <w:basedOn w:val="808"/>
    <w:next w:val="808"/>
    <w:link w:val="821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10">
    <w:name w:val="Heading 2"/>
    <w:basedOn w:val="808"/>
    <w:next w:val="808"/>
    <w:link w:val="822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811">
    <w:name w:val="Heading 3"/>
    <w:basedOn w:val="808"/>
    <w:next w:val="808"/>
    <w:link w:val="823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12">
    <w:name w:val="Heading 4"/>
    <w:basedOn w:val="808"/>
    <w:next w:val="808"/>
    <w:link w:val="824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808"/>
    <w:next w:val="808"/>
    <w:link w:val="825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4">
    <w:name w:val="Heading 6"/>
    <w:basedOn w:val="808"/>
    <w:next w:val="808"/>
    <w:link w:val="826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815">
    <w:name w:val="Heading 7"/>
    <w:basedOn w:val="808"/>
    <w:next w:val="808"/>
    <w:link w:val="827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816">
    <w:name w:val="Heading 8"/>
    <w:basedOn w:val="808"/>
    <w:next w:val="808"/>
    <w:link w:val="828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817">
    <w:name w:val="Heading 9"/>
    <w:basedOn w:val="808"/>
    <w:next w:val="808"/>
    <w:link w:val="829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 w:default="1">
    <w:name w:val="Default Paragraph Font"/>
    <w:uiPriority w:val="1"/>
    <w:semiHidden/>
    <w:unhideWhenUsed/>
    <w:pPr>
      <w:pBdr/>
      <w:spacing/>
      <w:ind/>
    </w:pPr>
  </w:style>
  <w:style w:type="table" w:styleId="8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0" w:default="1">
    <w:name w:val="No List"/>
    <w:uiPriority w:val="99"/>
    <w:semiHidden/>
    <w:unhideWhenUsed/>
    <w:pPr>
      <w:pBdr/>
      <w:spacing/>
      <w:ind/>
    </w:pPr>
  </w:style>
  <w:style w:type="character" w:styleId="821" w:customStyle="1">
    <w:name w:val="Heading 1 Char"/>
    <w:basedOn w:val="818"/>
    <w:link w:val="80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2" w:customStyle="1">
    <w:name w:val="Heading 2 Char"/>
    <w:basedOn w:val="818"/>
    <w:link w:val="81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23" w:customStyle="1">
    <w:name w:val="Heading 3 Char"/>
    <w:basedOn w:val="818"/>
    <w:link w:val="81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4" w:customStyle="1">
    <w:name w:val="Heading 4 Char"/>
    <w:basedOn w:val="818"/>
    <w:link w:val="81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5" w:customStyle="1">
    <w:name w:val="Heading 5 Char"/>
    <w:basedOn w:val="818"/>
    <w:link w:val="8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Heading 6 Char"/>
    <w:basedOn w:val="818"/>
    <w:link w:val="81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Heading 7 Char"/>
    <w:basedOn w:val="818"/>
    <w:link w:val="81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Heading 8 Char"/>
    <w:basedOn w:val="818"/>
    <w:link w:val="81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9" w:customStyle="1">
    <w:name w:val="Heading 9 Char"/>
    <w:basedOn w:val="818"/>
    <w:link w:val="81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0">
    <w:name w:val="No Spacing"/>
    <w:uiPriority w:val="1"/>
    <w:qFormat/>
    <w:pPr>
      <w:pBdr/>
      <w:spacing w:after="0" w:line="240" w:lineRule="auto"/>
      <w:ind/>
    </w:pPr>
  </w:style>
  <w:style w:type="paragraph" w:styleId="831">
    <w:name w:val="Title"/>
    <w:basedOn w:val="808"/>
    <w:next w:val="808"/>
    <w:link w:val="832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32" w:customStyle="1">
    <w:name w:val="Title Char"/>
    <w:basedOn w:val="818"/>
    <w:link w:val="831"/>
    <w:uiPriority w:val="10"/>
    <w:pPr>
      <w:pBdr/>
      <w:spacing/>
      <w:ind/>
    </w:pPr>
    <w:rPr>
      <w:sz w:val="48"/>
      <w:szCs w:val="48"/>
    </w:rPr>
  </w:style>
  <w:style w:type="paragraph" w:styleId="833">
    <w:name w:val="Subtitle"/>
    <w:basedOn w:val="808"/>
    <w:next w:val="808"/>
    <w:link w:val="834"/>
    <w:uiPriority w:val="11"/>
    <w:qFormat/>
    <w:pPr>
      <w:pBdr/>
      <w:spacing w:before="200"/>
      <w:ind/>
    </w:pPr>
    <w:rPr>
      <w:sz w:val="24"/>
      <w:szCs w:val="24"/>
    </w:rPr>
  </w:style>
  <w:style w:type="character" w:styleId="834" w:customStyle="1">
    <w:name w:val="Subtitle Char"/>
    <w:basedOn w:val="818"/>
    <w:link w:val="833"/>
    <w:uiPriority w:val="11"/>
    <w:pPr>
      <w:pBdr/>
      <w:spacing/>
      <w:ind/>
    </w:pPr>
    <w:rPr>
      <w:sz w:val="24"/>
      <w:szCs w:val="24"/>
    </w:rPr>
  </w:style>
  <w:style w:type="paragraph" w:styleId="835">
    <w:name w:val="Quote"/>
    <w:basedOn w:val="808"/>
    <w:next w:val="808"/>
    <w:link w:val="836"/>
    <w:uiPriority w:val="29"/>
    <w:qFormat/>
    <w:pPr>
      <w:pBdr/>
      <w:spacing/>
      <w:ind w:right="720" w:left="720"/>
    </w:pPr>
    <w:rPr>
      <w:i/>
    </w:rPr>
  </w:style>
  <w:style w:type="character" w:styleId="836" w:customStyle="1">
    <w:name w:val="Quote Char"/>
    <w:link w:val="835"/>
    <w:uiPriority w:val="29"/>
    <w:pPr>
      <w:pBdr/>
      <w:spacing/>
      <w:ind/>
    </w:pPr>
    <w:rPr>
      <w:i/>
    </w:rPr>
  </w:style>
  <w:style w:type="paragraph" w:styleId="837">
    <w:name w:val="Intense Quote"/>
    <w:basedOn w:val="808"/>
    <w:next w:val="808"/>
    <w:link w:val="83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38" w:customStyle="1">
    <w:name w:val="Intense Quote Char"/>
    <w:link w:val="837"/>
    <w:uiPriority w:val="30"/>
    <w:pPr>
      <w:pBdr/>
      <w:spacing/>
      <w:ind/>
    </w:pPr>
    <w:rPr>
      <w:i/>
    </w:rPr>
  </w:style>
  <w:style w:type="paragraph" w:styleId="839">
    <w:name w:val="Header"/>
    <w:basedOn w:val="808"/>
    <w:link w:val="84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40" w:customStyle="1">
    <w:name w:val="Header Char"/>
    <w:basedOn w:val="818"/>
    <w:link w:val="839"/>
    <w:uiPriority w:val="99"/>
    <w:pPr>
      <w:pBdr/>
      <w:spacing/>
      <w:ind/>
    </w:pPr>
  </w:style>
  <w:style w:type="paragraph" w:styleId="841">
    <w:name w:val="Footer"/>
    <w:basedOn w:val="808"/>
    <w:link w:val="84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42" w:customStyle="1">
    <w:name w:val="Footer Char"/>
    <w:basedOn w:val="818"/>
    <w:uiPriority w:val="99"/>
    <w:pPr>
      <w:pBdr/>
      <w:spacing/>
      <w:ind/>
    </w:pPr>
  </w:style>
  <w:style w:type="paragraph" w:styleId="843">
    <w:name w:val="Caption"/>
    <w:basedOn w:val="808"/>
    <w:next w:val="808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844" w:customStyle="1">
    <w:name w:val="Footer Char1"/>
    <w:link w:val="841"/>
    <w:uiPriority w:val="99"/>
    <w:pPr>
      <w:pBdr/>
      <w:spacing/>
      <w:ind/>
    </w:pPr>
  </w:style>
  <w:style w:type="table" w:styleId="845">
    <w:name w:val="Grid Table Light"/>
    <w:basedOn w:val="8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Plain Table 1"/>
    <w:basedOn w:val="8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Plain Table 2"/>
    <w:basedOn w:val="81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Plain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Plain Table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1 Light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1 Light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1 Light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1 Light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1 Light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1 Light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2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2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2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2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2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3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3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3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3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3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4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4 Accent 1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4 Accent 2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 Accent 3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4 Accent 4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4 Accent 5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 Accent 6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5 Dark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5 Dark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5 Dark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5 Dark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5 Dark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6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6 Colorful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6 Colorful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6 Colorful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6 Colorful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7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7 Colorful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7 Colorful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7 Colorful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1 Light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1 Light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1 Light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1 Light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1 Light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1 Light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2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2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2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3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3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3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3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3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4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4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4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4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4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5 Dark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5 Dark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5 Dark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5 Dark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5 Dark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5 Dark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6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6 Colorful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6 Colorful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6 Colorful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6 Colorful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6 Colorful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7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7 Colorful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7 Colorful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7 Colorful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7 Colorful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7 Colorful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ned - Accent 1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 2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ned - Accent 3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ned - Accent 4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ned - Accent 5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ned - Accent 6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&amp; Lined - Accent 1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 2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&amp; Lined - Accent 3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&amp; Lined - Accent 4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&amp; Lined - Accent 5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&amp; Lined - Accent 6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0">
    <w:name w:val="footnote text"/>
    <w:basedOn w:val="808"/>
    <w:link w:val="97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71" w:customStyle="1">
    <w:name w:val="Footnote Text Char"/>
    <w:link w:val="970"/>
    <w:uiPriority w:val="99"/>
    <w:pPr>
      <w:pBdr/>
      <w:spacing/>
      <w:ind/>
    </w:pPr>
    <w:rPr>
      <w:sz w:val="18"/>
    </w:rPr>
  </w:style>
  <w:style w:type="character" w:styleId="972">
    <w:name w:val="footnote reference"/>
    <w:basedOn w:val="818"/>
    <w:uiPriority w:val="99"/>
    <w:unhideWhenUsed/>
    <w:pPr>
      <w:pBdr/>
      <w:spacing/>
      <w:ind/>
    </w:pPr>
    <w:rPr>
      <w:vertAlign w:val="superscript"/>
    </w:rPr>
  </w:style>
  <w:style w:type="paragraph" w:styleId="973">
    <w:name w:val="endnote text"/>
    <w:basedOn w:val="808"/>
    <w:link w:val="97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74" w:customStyle="1">
    <w:name w:val="Endnote Text Char"/>
    <w:link w:val="973"/>
    <w:uiPriority w:val="99"/>
    <w:pPr>
      <w:pBdr/>
      <w:spacing/>
      <w:ind/>
    </w:pPr>
    <w:rPr>
      <w:sz w:val="20"/>
    </w:rPr>
  </w:style>
  <w:style w:type="character" w:styleId="975">
    <w:name w:val="endnote reference"/>
    <w:basedOn w:val="818"/>
    <w:uiPriority w:val="99"/>
    <w:semiHidden/>
    <w:unhideWhenUsed/>
    <w:pPr>
      <w:pBdr/>
      <w:spacing/>
      <w:ind/>
    </w:pPr>
    <w:rPr>
      <w:vertAlign w:val="superscript"/>
    </w:rPr>
  </w:style>
  <w:style w:type="paragraph" w:styleId="976">
    <w:name w:val="toc 1"/>
    <w:basedOn w:val="808"/>
    <w:next w:val="808"/>
    <w:uiPriority w:val="39"/>
    <w:unhideWhenUsed/>
    <w:pPr>
      <w:pBdr/>
      <w:spacing w:after="57"/>
      <w:ind/>
    </w:pPr>
  </w:style>
  <w:style w:type="paragraph" w:styleId="977">
    <w:name w:val="toc 2"/>
    <w:basedOn w:val="808"/>
    <w:next w:val="808"/>
    <w:uiPriority w:val="39"/>
    <w:unhideWhenUsed/>
    <w:pPr>
      <w:pBdr/>
      <w:spacing w:after="57"/>
      <w:ind w:left="283"/>
    </w:pPr>
  </w:style>
  <w:style w:type="paragraph" w:styleId="978">
    <w:name w:val="toc 3"/>
    <w:basedOn w:val="808"/>
    <w:next w:val="808"/>
    <w:uiPriority w:val="39"/>
    <w:unhideWhenUsed/>
    <w:pPr>
      <w:pBdr/>
      <w:spacing w:after="57"/>
      <w:ind w:left="567"/>
    </w:pPr>
  </w:style>
  <w:style w:type="paragraph" w:styleId="979">
    <w:name w:val="toc 4"/>
    <w:basedOn w:val="808"/>
    <w:next w:val="808"/>
    <w:uiPriority w:val="39"/>
    <w:unhideWhenUsed/>
    <w:pPr>
      <w:pBdr/>
      <w:spacing w:after="57"/>
      <w:ind w:left="850"/>
    </w:pPr>
  </w:style>
  <w:style w:type="paragraph" w:styleId="980">
    <w:name w:val="toc 5"/>
    <w:basedOn w:val="808"/>
    <w:next w:val="808"/>
    <w:uiPriority w:val="39"/>
    <w:unhideWhenUsed/>
    <w:pPr>
      <w:pBdr/>
      <w:spacing w:after="57"/>
      <w:ind w:left="1134"/>
    </w:pPr>
  </w:style>
  <w:style w:type="paragraph" w:styleId="981">
    <w:name w:val="toc 6"/>
    <w:basedOn w:val="808"/>
    <w:next w:val="808"/>
    <w:uiPriority w:val="39"/>
    <w:unhideWhenUsed/>
    <w:pPr>
      <w:pBdr/>
      <w:spacing w:after="57"/>
      <w:ind w:left="1417"/>
    </w:pPr>
  </w:style>
  <w:style w:type="paragraph" w:styleId="982">
    <w:name w:val="toc 7"/>
    <w:basedOn w:val="808"/>
    <w:next w:val="808"/>
    <w:uiPriority w:val="39"/>
    <w:unhideWhenUsed/>
    <w:pPr>
      <w:pBdr/>
      <w:spacing w:after="57"/>
      <w:ind w:left="1701"/>
    </w:pPr>
  </w:style>
  <w:style w:type="paragraph" w:styleId="983">
    <w:name w:val="toc 8"/>
    <w:basedOn w:val="808"/>
    <w:next w:val="808"/>
    <w:uiPriority w:val="39"/>
    <w:unhideWhenUsed/>
    <w:pPr>
      <w:pBdr/>
      <w:spacing w:after="57"/>
      <w:ind w:left="1984"/>
    </w:pPr>
  </w:style>
  <w:style w:type="paragraph" w:styleId="984">
    <w:name w:val="toc 9"/>
    <w:basedOn w:val="808"/>
    <w:next w:val="808"/>
    <w:uiPriority w:val="39"/>
    <w:unhideWhenUsed/>
    <w:pPr>
      <w:pBdr/>
      <w:spacing w:after="57"/>
      <w:ind w:left="2268"/>
    </w:pPr>
  </w:style>
  <w:style w:type="paragraph" w:styleId="985">
    <w:name w:val="TOC Heading"/>
    <w:uiPriority w:val="39"/>
    <w:unhideWhenUsed/>
    <w:pPr>
      <w:pBdr/>
      <w:spacing/>
      <w:ind/>
    </w:pPr>
  </w:style>
  <w:style w:type="paragraph" w:styleId="986">
    <w:name w:val="table of figures"/>
    <w:basedOn w:val="808"/>
    <w:next w:val="808"/>
    <w:uiPriority w:val="99"/>
    <w:unhideWhenUsed/>
    <w:pPr>
      <w:pBdr/>
      <w:spacing w:after="0"/>
      <w:ind/>
    </w:pPr>
  </w:style>
  <w:style w:type="table" w:styleId="987">
    <w:name w:val="Table Grid"/>
    <w:basedOn w:val="81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8">
    <w:name w:val="List Paragraph"/>
    <w:basedOn w:val="808"/>
    <w:uiPriority w:val="34"/>
    <w:qFormat/>
    <w:pPr>
      <w:pBdr/>
      <w:spacing/>
      <w:ind w:left="720"/>
      <w:contextualSpacing w:val="true"/>
    </w:pPr>
  </w:style>
  <w:style w:type="paragraph" w:styleId="989">
    <w:name w:val="Balloon Text"/>
    <w:basedOn w:val="808"/>
    <w:link w:val="99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90" w:customStyle="1">
    <w:name w:val="Balloon Text Char"/>
    <w:basedOn w:val="818"/>
    <w:link w:val="98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91">
    <w:name w:val="Hyperlink"/>
    <w:basedOn w:val="818"/>
    <w:uiPriority w:val="99"/>
    <w:semiHidden/>
    <w:unhideWhenUsed/>
    <w:pPr>
      <w:pBdr/>
      <w:spacing/>
      <w:ind/>
    </w:pPr>
    <w:rPr>
      <w:color w:val="0000ff" w:themeColor="hyperlink"/>
      <w:u w:val="single"/>
    </w:rPr>
  </w:style>
  <w:style w:type="character" w:styleId="992">
    <w:name w:val="FollowedHyperlink"/>
    <w:basedOn w:val="818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993">
    <w:name w:val="Strong"/>
    <w:basedOn w:val="818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youtube.com/watch?v=yJ9oEi3Yyg0" TargetMode="External"/><Relationship Id="rId11" Type="http://schemas.openxmlformats.org/officeDocument/2006/relationships/hyperlink" Target="https://view.genial.ly/62aa75b5669c17001181cf53/game-quiz-social-media" TargetMode="External"/><Relationship Id="rId12" Type="http://schemas.openxmlformats.org/officeDocument/2006/relationships/hyperlink" Target="https://www.youtube.com/watch?v=yJ9oEi3Yyg0" TargetMode="External"/><Relationship Id="rId13" Type="http://schemas.openxmlformats.org/officeDocument/2006/relationships/hyperlink" Target="https://view.genial.ly/62aa75b5669c17001181cf53/game-quiz-social-medi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E829B50-F8CC-4DD4-A8F8-839A1683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ROCHET</dc:creator>
  <cp:lastModifiedBy>Magnen-Bernard Sandrine</cp:lastModifiedBy>
  <cp:revision>4</cp:revision>
  <dcterms:created xsi:type="dcterms:W3CDTF">2025-03-31T04:24:00Z</dcterms:created>
  <dcterms:modified xsi:type="dcterms:W3CDTF">2025-04-21T00:49:42Z</dcterms:modified>
</cp:coreProperties>
</file>